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03B" w:rsidRDefault="00E70C64" w:rsidP="00C24809">
      <w:pPr>
        <w:spacing w:after="0" w:line="360" w:lineRule="auto"/>
        <w:jc w:val="both"/>
        <w:rPr>
          <w:rFonts w:ascii="Times New Roman" w:eastAsia="Times New Roman" w:hAnsi="Times New Roman" w:cs="Times New Roman"/>
          <w:b/>
          <w:bCs/>
          <w:sz w:val="28"/>
          <w:szCs w:val="20"/>
          <w:u w:val="single"/>
          <w:lang w:eastAsia="ru-RU"/>
        </w:rPr>
      </w:pPr>
      <w:bookmarkStart w:id="0" w:name="_GoBack"/>
      <w:bookmarkEnd w:id="0"/>
      <w:r>
        <w:rPr>
          <w:rFonts w:ascii="Times New Roman" w:eastAsia="Times New Roman" w:hAnsi="Times New Roman" w:cs="Times New Roman"/>
          <w:b/>
          <w:bCs/>
          <w:sz w:val="28"/>
          <w:szCs w:val="20"/>
          <w:u w:val="single"/>
          <w:lang w:eastAsia="ru-RU"/>
        </w:rPr>
        <w:t>Тема 3. Формирование экспертной группы и определение групповых оценок</w:t>
      </w:r>
    </w:p>
    <w:p w:rsidR="00C24809" w:rsidRPr="00C24809" w:rsidRDefault="00C24809" w:rsidP="00C24809">
      <w:pPr>
        <w:spacing w:after="0" w:line="360" w:lineRule="auto"/>
        <w:rPr>
          <w:rFonts w:ascii="Times New Roman" w:eastAsia="Times New Roman" w:hAnsi="Times New Roman" w:cs="Times New Roman"/>
          <w:b/>
          <w:bCs/>
          <w:sz w:val="28"/>
          <w:szCs w:val="20"/>
          <w:u w:val="single"/>
          <w:lang w:eastAsia="ru-RU"/>
        </w:rPr>
      </w:pPr>
      <w:r>
        <w:rPr>
          <w:rFonts w:ascii="Times New Roman" w:eastAsia="Times New Roman" w:hAnsi="Times New Roman" w:cs="Times New Roman"/>
          <w:b/>
          <w:bCs/>
          <w:sz w:val="28"/>
          <w:szCs w:val="20"/>
          <w:u w:val="single"/>
          <w:lang w:eastAsia="ru-RU"/>
        </w:rPr>
        <w:t>Задание 9</w:t>
      </w:r>
      <w:r w:rsidRPr="00C24809">
        <w:rPr>
          <w:rFonts w:ascii="Times New Roman" w:eastAsia="Times New Roman" w:hAnsi="Times New Roman" w:cs="Times New Roman"/>
          <w:b/>
          <w:bCs/>
          <w:sz w:val="28"/>
          <w:szCs w:val="20"/>
          <w:u w:val="single"/>
          <w:lang w:eastAsia="ru-RU"/>
        </w:rPr>
        <w:t>.  Подбор экспертов и формирование экспертных групп</w:t>
      </w:r>
    </w:p>
    <w:p w:rsidR="00C24809" w:rsidRPr="00C24809" w:rsidRDefault="00C24809" w:rsidP="00C24809">
      <w:pPr>
        <w:spacing w:after="0" w:line="360" w:lineRule="auto"/>
        <w:jc w:val="both"/>
        <w:rPr>
          <w:rFonts w:ascii="Times New Roman" w:eastAsia="Times New Roman" w:hAnsi="Times New Roman" w:cs="Times New Roman"/>
          <w:sz w:val="28"/>
          <w:szCs w:val="20"/>
          <w:lang w:eastAsia="ru-RU"/>
        </w:rPr>
      </w:pPr>
      <w:r w:rsidRPr="00C24809">
        <w:rPr>
          <w:rFonts w:ascii="Times New Roman" w:eastAsia="Times New Roman" w:hAnsi="Times New Roman" w:cs="Times New Roman"/>
          <w:b/>
          <w:bCs/>
          <w:sz w:val="28"/>
          <w:szCs w:val="20"/>
          <w:u w:val="single"/>
          <w:lang w:eastAsia="ru-RU"/>
        </w:rPr>
        <w:t>Цель задания</w:t>
      </w:r>
      <w:r w:rsidRPr="00C24809">
        <w:rPr>
          <w:rFonts w:ascii="Times New Roman" w:eastAsia="Times New Roman" w:hAnsi="Times New Roman" w:cs="Times New Roman"/>
          <w:sz w:val="28"/>
          <w:szCs w:val="20"/>
          <w:lang w:eastAsia="ru-RU"/>
        </w:rPr>
        <w:t>: Оценить численность группы экспертов. Определить нижнюю и верхнюю численность экспертной группы.</w:t>
      </w:r>
    </w:p>
    <w:p w:rsidR="00C24809" w:rsidRPr="00C24809" w:rsidRDefault="00C24809" w:rsidP="00C24809">
      <w:pPr>
        <w:spacing w:after="0" w:line="360" w:lineRule="auto"/>
        <w:jc w:val="both"/>
        <w:rPr>
          <w:rFonts w:ascii="Times New Roman" w:eastAsia="Times New Roman" w:hAnsi="Times New Roman" w:cs="Times New Roman"/>
          <w:sz w:val="28"/>
          <w:szCs w:val="20"/>
          <w:lang w:eastAsia="ru-RU"/>
        </w:rPr>
      </w:pPr>
      <w:r w:rsidRPr="00C24809">
        <w:rPr>
          <w:rFonts w:ascii="Times New Roman" w:eastAsia="Times New Roman" w:hAnsi="Times New Roman" w:cs="Times New Roman"/>
          <w:b/>
          <w:bCs/>
          <w:sz w:val="28"/>
          <w:szCs w:val="20"/>
          <w:lang w:eastAsia="ru-RU"/>
        </w:rPr>
        <w:t>Условия задания</w:t>
      </w:r>
      <w:r w:rsidRPr="00C24809">
        <w:rPr>
          <w:rFonts w:ascii="Times New Roman" w:eastAsia="Times New Roman" w:hAnsi="Times New Roman" w:cs="Times New Roman"/>
          <w:sz w:val="28"/>
          <w:szCs w:val="20"/>
          <w:lang w:eastAsia="ru-RU"/>
        </w:rPr>
        <w:t>: Необходимо сформировать экспертную группу для выявления 10 наиболее важных составляющих бренда, которые определяют его эффективность. Экспертной группе для рассмотрения предложено 15 составляющих бренда. Общее число экспертов, которое может пригласить аналитик, со</w:t>
      </w:r>
      <w:r>
        <w:rPr>
          <w:rFonts w:ascii="Times New Roman" w:eastAsia="Times New Roman" w:hAnsi="Times New Roman" w:cs="Times New Roman"/>
          <w:sz w:val="28"/>
          <w:szCs w:val="20"/>
          <w:lang w:eastAsia="ru-RU"/>
        </w:rPr>
        <w:t>ставляет 120 человек (таблица 1</w:t>
      </w:r>
      <w:r w:rsidRPr="00C24809">
        <w:rPr>
          <w:rFonts w:ascii="Times New Roman" w:eastAsia="Times New Roman" w:hAnsi="Times New Roman" w:cs="Times New Roman"/>
          <w:sz w:val="28"/>
          <w:szCs w:val="20"/>
          <w:lang w:eastAsia="ru-RU"/>
        </w:rPr>
        <w:t>).</w:t>
      </w:r>
    </w:p>
    <w:p w:rsidR="00C24809" w:rsidRPr="00C24809" w:rsidRDefault="00C24809" w:rsidP="00C24809">
      <w:pPr>
        <w:spacing w:after="0" w:line="360" w:lineRule="auto"/>
        <w:jc w:val="both"/>
        <w:rPr>
          <w:rFonts w:ascii="Times New Roman" w:eastAsia="Times New Roman" w:hAnsi="Times New Roman" w:cs="Times New Roman"/>
          <w:sz w:val="28"/>
          <w:szCs w:val="20"/>
          <w:lang w:eastAsia="ru-RU"/>
        </w:rPr>
      </w:pPr>
      <w:r w:rsidRPr="00C24809">
        <w:rPr>
          <w:rFonts w:ascii="Times New Roman" w:eastAsia="Times New Roman" w:hAnsi="Times New Roman" w:cs="Times New Roman"/>
          <w:b/>
          <w:bCs/>
          <w:sz w:val="28"/>
          <w:szCs w:val="20"/>
          <w:lang w:eastAsia="ru-RU"/>
        </w:rPr>
        <w:t>Методические указания</w:t>
      </w:r>
      <w:r w:rsidRPr="00C24809">
        <w:rPr>
          <w:rFonts w:ascii="Times New Roman" w:eastAsia="Times New Roman" w:hAnsi="Times New Roman" w:cs="Times New Roman"/>
          <w:sz w:val="28"/>
          <w:szCs w:val="20"/>
          <w:lang w:eastAsia="ru-RU"/>
        </w:rPr>
        <w:t>: Решение рекомендуется выполнять в следующей последовательности:</w:t>
      </w:r>
    </w:p>
    <w:p w:rsidR="00C24809" w:rsidRPr="00C24809" w:rsidRDefault="00C24809" w:rsidP="00C24809">
      <w:pPr>
        <w:spacing w:after="0" w:line="360" w:lineRule="auto"/>
        <w:jc w:val="both"/>
        <w:rPr>
          <w:rFonts w:ascii="Times New Roman" w:eastAsia="Times New Roman" w:hAnsi="Times New Roman" w:cs="Times New Roman"/>
          <w:sz w:val="28"/>
          <w:szCs w:val="20"/>
          <w:lang w:eastAsia="ru-RU"/>
        </w:rPr>
      </w:pPr>
      <w:r w:rsidRPr="00C24809">
        <w:rPr>
          <w:rFonts w:ascii="Times New Roman" w:eastAsia="Times New Roman" w:hAnsi="Times New Roman" w:cs="Times New Roman"/>
          <w:sz w:val="28"/>
          <w:szCs w:val="20"/>
          <w:lang w:eastAsia="ru-RU"/>
        </w:rPr>
        <w:t xml:space="preserve">1. Определяется потенциально возможное число экспертов </w:t>
      </w:r>
      <w:proofErr w:type="spellStart"/>
      <w:r w:rsidRPr="00C24809">
        <w:rPr>
          <w:rFonts w:ascii="Times New Roman" w:eastAsia="Times New Roman" w:hAnsi="Times New Roman" w:cs="Times New Roman"/>
          <w:sz w:val="28"/>
          <w:szCs w:val="20"/>
          <w:lang w:eastAsia="ru-RU"/>
        </w:rPr>
        <w:t>N</w:t>
      </w:r>
      <w:r w:rsidRPr="00C24809">
        <w:rPr>
          <w:rFonts w:ascii="Times New Roman" w:eastAsia="Times New Roman" w:hAnsi="Times New Roman" w:cs="Times New Roman"/>
          <w:sz w:val="28"/>
          <w:szCs w:val="20"/>
          <w:vertAlign w:val="subscript"/>
          <w:lang w:eastAsia="ru-RU"/>
        </w:rPr>
        <w:t>n</w:t>
      </w:r>
      <w:proofErr w:type="spellEnd"/>
      <w:r w:rsidRPr="00C24809">
        <w:rPr>
          <w:rFonts w:ascii="Times New Roman" w:eastAsia="Times New Roman" w:hAnsi="Times New Roman" w:cs="Times New Roman"/>
          <w:sz w:val="28"/>
          <w:szCs w:val="20"/>
          <w:lang w:eastAsia="ru-RU"/>
        </w:rPr>
        <w:t>, как верхняя граница численности групп:</w:t>
      </w:r>
    </w:p>
    <w:tbl>
      <w:tblPr>
        <w:tblW w:w="0" w:type="auto"/>
        <w:tblLook w:val="01E0" w:firstRow="1" w:lastRow="1" w:firstColumn="1" w:lastColumn="1" w:noHBand="0" w:noVBand="0"/>
      </w:tblPr>
      <w:tblGrid>
        <w:gridCol w:w="8028"/>
        <w:gridCol w:w="1543"/>
      </w:tblGrid>
      <w:tr w:rsidR="00C24809" w:rsidRPr="00C24809" w:rsidTr="00CC112F">
        <w:tc>
          <w:tcPr>
            <w:tcW w:w="8028" w:type="dxa"/>
            <w:vAlign w:val="center"/>
          </w:tcPr>
          <w:p w:rsidR="00C24809" w:rsidRPr="00C24809" w:rsidRDefault="00C24809" w:rsidP="00C24809">
            <w:pPr>
              <w:spacing w:after="0" w:line="36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position w:val="-10"/>
                <w:sz w:val="24"/>
                <w:szCs w:val="20"/>
                <w:lang w:eastAsia="ru-RU"/>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fillcolor="window">
                  <v:imagedata r:id="rId9" o:title=""/>
                </v:shape>
                <o:OLEObject Type="Embed" ProgID="Equation.3" ShapeID="_x0000_i1025" DrawAspect="Content" ObjectID="_1491124599" r:id="rId10"/>
              </w:object>
            </w:r>
            <w:r w:rsidRPr="00C24809">
              <w:rPr>
                <w:rFonts w:ascii="Times New Roman" w:eastAsia="Times New Roman" w:hAnsi="Times New Roman" w:cs="Times New Roman"/>
                <w:position w:val="-20"/>
                <w:sz w:val="24"/>
                <w:szCs w:val="20"/>
                <w:lang w:eastAsia="ru-RU"/>
              </w:rPr>
              <w:object w:dxaOrig="1440" w:dyaOrig="440">
                <v:shape id="_x0000_i1026" type="#_x0000_t75" style="width:1in;height:21.75pt" o:ole="" fillcolor="window">
                  <v:imagedata r:id="rId11" o:title=""/>
                </v:shape>
                <o:OLEObject Type="Embed" ProgID="Equation.3" ShapeID="_x0000_i1026" DrawAspect="Content" ObjectID="_1491124600" r:id="rId12"/>
              </w:object>
            </w:r>
            <w:r w:rsidRPr="00C24809">
              <w:rPr>
                <w:rFonts w:ascii="Times New Roman" w:eastAsia="Times New Roman" w:hAnsi="Times New Roman" w:cs="Times New Roman"/>
                <w:sz w:val="24"/>
                <w:szCs w:val="20"/>
                <w:lang w:eastAsia="ru-RU"/>
              </w:rPr>
              <w:t>,</w:t>
            </w:r>
          </w:p>
        </w:tc>
        <w:tc>
          <w:tcPr>
            <w:tcW w:w="1543" w:type="dxa"/>
            <w:vAlign w:val="center"/>
          </w:tcPr>
          <w:p w:rsidR="00C24809" w:rsidRPr="00C24809" w:rsidRDefault="00C24809" w:rsidP="00C24809">
            <w:pPr>
              <w:spacing w:after="0" w:line="360" w:lineRule="auto"/>
              <w:jc w:val="center"/>
              <w:rPr>
                <w:rFonts w:ascii="Times New Roman" w:eastAsia="Times New Roman" w:hAnsi="Times New Roman" w:cs="Times New Roman"/>
                <w:sz w:val="24"/>
                <w:szCs w:val="20"/>
                <w:lang w:eastAsia="ru-RU"/>
              </w:rPr>
            </w:pPr>
          </w:p>
        </w:tc>
      </w:tr>
    </w:tbl>
    <w:p w:rsidR="00C24809" w:rsidRPr="00C24809" w:rsidRDefault="00C24809" w:rsidP="00C24809">
      <w:pPr>
        <w:spacing w:after="0" w:line="360" w:lineRule="auto"/>
        <w:rPr>
          <w:rFonts w:ascii="Times New Roman" w:eastAsia="Times New Roman" w:hAnsi="Times New Roman" w:cs="Times New Roman"/>
          <w:sz w:val="28"/>
          <w:szCs w:val="20"/>
          <w:lang w:eastAsia="ru-RU"/>
        </w:rPr>
      </w:pPr>
      <w:r w:rsidRPr="00C24809">
        <w:rPr>
          <w:rFonts w:ascii="Times New Roman" w:eastAsia="Times New Roman" w:hAnsi="Times New Roman" w:cs="Times New Roman"/>
          <w:sz w:val="28"/>
          <w:szCs w:val="20"/>
          <w:lang w:eastAsia="ru-RU"/>
        </w:rPr>
        <w:t>2. Определяется минимально допустимая численность группы, которая должна зависеть от числа оцениваемых событий:</w:t>
      </w:r>
    </w:p>
    <w:tbl>
      <w:tblPr>
        <w:tblW w:w="0" w:type="auto"/>
        <w:tblLook w:val="01E0" w:firstRow="1" w:lastRow="1" w:firstColumn="1" w:lastColumn="1" w:noHBand="0" w:noVBand="0"/>
      </w:tblPr>
      <w:tblGrid>
        <w:gridCol w:w="8028"/>
        <w:gridCol w:w="1543"/>
      </w:tblGrid>
      <w:tr w:rsidR="00C24809" w:rsidRPr="00C24809" w:rsidTr="00CC112F">
        <w:tc>
          <w:tcPr>
            <w:tcW w:w="8028" w:type="dxa"/>
            <w:vAlign w:val="center"/>
          </w:tcPr>
          <w:p w:rsidR="00C24809" w:rsidRPr="00C24809" w:rsidRDefault="00C24809" w:rsidP="00C24809">
            <w:pPr>
              <w:spacing w:after="0" w:line="36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position w:val="-20"/>
                <w:sz w:val="24"/>
                <w:szCs w:val="20"/>
                <w:lang w:eastAsia="ru-RU"/>
              </w:rPr>
              <w:object w:dxaOrig="1260" w:dyaOrig="440">
                <v:shape id="_x0000_i1027" type="#_x0000_t75" style="width:63pt;height:21.75pt" o:ole="" fillcolor="window">
                  <v:imagedata r:id="rId13" o:title=""/>
                </v:shape>
                <o:OLEObject Type="Embed" ProgID="Equation.3" ShapeID="_x0000_i1027" DrawAspect="Content" ObjectID="_1491124601" r:id="rId14"/>
              </w:object>
            </w:r>
            <w:r w:rsidRPr="00C24809">
              <w:rPr>
                <w:rFonts w:ascii="Times New Roman" w:eastAsia="Times New Roman" w:hAnsi="Times New Roman" w:cs="Times New Roman"/>
                <w:sz w:val="24"/>
                <w:szCs w:val="20"/>
                <w:lang w:eastAsia="ru-RU"/>
              </w:rPr>
              <w:t>,</w:t>
            </w:r>
          </w:p>
        </w:tc>
        <w:tc>
          <w:tcPr>
            <w:tcW w:w="1543" w:type="dxa"/>
            <w:vAlign w:val="center"/>
          </w:tcPr>
          <w:p w:rsidR="00C24809" w:rsidRPr="00C24809" w:rsidRDefault="00C24809" w:rsidP="00C24809">
            <w:pPr>
              <w:spacing w:after="0" w:line="360" w:lineRule="auto"/>
              <w:jc w:val="center"/>
              <w:rPr>
                <w:rFonts w:ascii="Times New Roman" w:eastAsia="Times New Roman" w:hAnsi="Times New Roman" w:cs="Times New Roman"/>
                <w:sz w:val="24"/>
                <w:szCs w:val="20"/>
                <w:lang w:eastAsia="ru-RU"/>
              </w:rPr>
            </w:pPr>
          </w:p>
        </w:tc>
      </w:tr>
    </w:tbl>
    <w:p w:rsidR="00C24809" w:rsidRPr="00C24809" w:rsidRDefault="00C24809" w:rsidP="00C24809">
      <w:pPr>
        <w:spacing w:after="0" w:line="360" w:lineRule="auto"/>
        <w:ind w:firstLine="540"/>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0"/>
          <w:lang w:eastAsia="ru-RU"/>
        </w:rPr>
        <w:t>где m – число событий.</w:t>
      </w:r>
    </w:p>
    <w:p w:rsidR="00C24809" w:rsidRDefault="00C24809" w:rsidP="00C24809">
      <w:pPr>
        <w:spacing w:after="0" w:line="360" w:lineRule="auto"/>
        <w:jc w:val="center"/>
        <w:rPr>
          <w:rFonts w:ascii="Times New Roman" w:eastAsia="Times New Roman" w:hAnsi="Times New Roman" w:cs="Times New Roman"/>
          <w:sz w:val="28"/>
          <w:szCs w:val="20"/>
          <w:lang w:eastAsia="ru-RU"/>
        </w:rPr>
      </w:pPr>
    </w:p>
    <w:p w:rsidR="00C24809" w:rsidRPr="00C24809" w:rsidRDefault="00C24809" w:rsidP="00C24809">
      <w:pPr>
        <w:spacing w:after="0" w:line="36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sz w:val="28"/>
          <w:szCs w:val="20"/>
          <w:lang w:eastAsia="ru-RU"/>
        </w:rPr>
        <w:t>Таблица 1</w:t>
      </w:r>
      <w:r w:rsidRPr="00C24809">
        <w:rPr>
          <w:rFonts w:ascii="Times New Roman" w:eastAsia="Times New Roman" w:hAnsi="Times New Roman" w:cs="Times New Roman"/>
          <w:sz w:val="28"/>
          <w:szCs w:val="20"/>
          <w:lang w:eastAsia="ru-RU"/>
        </w:rPr>
        <w:t xml:space="preserve"> – Потенциальное количество экспертов и их характеристика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3"/>
        <w:gridCol w:w="1814"/>
        <w:gridCol w:w="1635"/>
        <w:gridCol w:w="1549"/>
      </w:tblGrid>
      <w:tr w:rsidR="00C24809" w:rsidRPr="00C24809" w:rsidTr="00CC112F">
        <w:trPr>
          <w:cantSplit/>
        </w:trPr>
        <w:tc>
          <w:tcPr>
            <w:tcW w:w="4573" w:type="dxa"/>
            <w:vMerge w:val="restart"/>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Категории экспертов</w:t>
            </w:r>
          </w:p>
        </w:tc>
        <w:tc>
          <w:tcPr>
            <w:tcW w:w="1814" w:type="dxa"/>
            <w:vMerge w:val="restart"/>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Численность, чел.</w:t>
            </w:r>
          </w:p>
        </w:tc>
        <w:tc>
          <w:tcPr>
            <w:tcW w:w="3184" w:type="dxa"/>
            <w:gridSpan w:val="2"/>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В том числе</w:t>
            </w:r>
          </w:p>
        </w:tc>
      </w:tr>
      <w:tr w:rsidR="00C24809" w:rsidRPr="00C24809" w:rsidTr="00CC112F">
        <w:trPr>
          <w:cantSplit/>
        </w:trPr>
        <w:tc>
          <w:tcPr>
            <w:tcW w:w="4573" w:type="dxa"/>
            <w:vMerge/>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p>
        </w:tc>
        <w:tc>
          <w:tcPr>
            <w:tcW w:w="1814" w:type="dxa"/>
            <w:vMerge/>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p>
        </w:tc>
        <w:tc>
          <w:tcPr>
            <w:tcW w:w="1635"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с высшим образованием</w:t>
            </w:r>
          </w:p>
        </w:tc>
        <w:tc>
          <w:tcPr>
            <w:tcW w:w="1549"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proofErr w:type="gramStart"/>
            <w:r w:rsidRPr="00C24809">
              <w:rPr>
                <w:rFonts w:ascii="Times New Roman" w:eastAsia="Times New Roman" w:hAnsi="Times New Roman" w:cs="Times New Roman"/>
                <w:sz w:val="24"/>
                <w:szCs w:val="20"/>
                <w:lang w:eastAsia="ru-RU"/>
              </w:rPr>
              <w:t>имеющие</w:t>
            </w:r>
            <w:proofErr w:type="gramEnd"/>
            <w:r w:rsidRPr="00C24809">
              <w:rPr>
                <w:rFonts w:ascii="Times New Roman" w:eastAsia="Times New Roman" w:hAnsi="Times New Roman" w:cs="Times New Roman"/>
                <w:sz w:val="24"/>
                <w:szCs w:val="20"/>
                <w:lang w:eastAsia="ru-RU"/>
              </w:rPr>
              <w:t xml:space="preserve"> стаж свыше 5 лет</w:t>
            </w:r>
          </w:p>
        </w:tc>
      </w:tr>
      <w:tr w:rsidR="00C24809" w:rsidRPr="00C24809" w:rsidTr="00CC112F">
        <w:tc>
          <w:tcPr>
            <w:tcW w:w="4573" w:type="dxa"/>
          </w:tcPr>
          <w:p w:rsidR="00C24809" w:rsidRPr="00C24809" w:rsidRDefault="00C24809" w:rsidP="00C24809">
            <w:pPr>
              <w:spacing w:after="0" w:line="240" w:lineRule="auto"/>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Научные работники</w:t>
            </w:r>
          </w:p>
        </w:tc>
        <w:tc>
          <w:tcPr>
            <w:tcW w:w="1814"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15</w:t>
            </w:r>
          </w:p>
        </w:tc>
        <w:tc>
          <w:tcPr>
            <w:tcW w:w="1635"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15</w:t>
            </w:r>
          </w:p>
        </w:tc>
        <w:tc>
          <w:tcPr>
            <w:tcW w:w="1549"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12</w:t>
            </w:r>
          </w:p>
        </w:tc>
      </w:tr>
      <w:tr w:rsidR="00C24809" w:rsidRPr="00C24809" w:rsidTr="00CC112F">
        <w:tc>
          <w:tcPr>
            <w:tcW w:w="4573" w:type="dxa"/>
          </w:tcPr>
          <w:p w:rsidR="00C24809" w:rsidRPr="00C24809" w:rsidRDefault="00C24809" w:rsidP="00C24809">
            <w:pPr>
              <w:spacing w:after="0" w:line="240" w:lineRule="auto"/>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 xml:space="preserve">Специалисты </w:t>
            </w:r>
            <w:proofErr w:type="spellStart"/>
            <w:r w:rsidRPr="00C24809">
              <w:rPr>
                <w:rFonts w:ascii="Times New Roman" w:eastAsia="Times New Roman" w:hAnsi="Times New Roman" w:cs="Times New Roman"/>
                <w:sz w:val="24"/>
                <w:szCs w:val="20"/>
                <w:lang w:eastAsia="ru-RU"/>
              </w:rPr>
              <w:t>консалтинговыхагенств</w:t>
            </w:r>
            <w:proofErr w:type="spellEnd"/>
          </w:p>
        </w:tc>
        <w:tc>
          <w:tcPr>
            <w:tcW w:w="1814"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15</w:t>
            </w:r>
          </w:p>
        </w:tc>
        <w:tc>
          <w:tcPr>
            <w:tcW w:w="1635"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15</w:t>
            </w:r>
          </w:p>
        </w:tc>
        <w:tc>
          <w:tcPr>
            <w:tcW w:w="1549"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11</w:t>
            </w:r>
          </w:p>
        </w:tc>
      </w:tr>
      <w:tr w:rsidR="00C24809" w:rsidRPr="00C24809" w:rsidTr="00CC112F">
        <w:tc>
          <w:tcPr>
            <w:tcW w:w="4573" w:type="dxa"/>
          </w:tcPr>
          <w:p w:rsidR="00C24809" w:rsidRPr="00C24809" w:rsidRDefault="00C24809" w:rsidP="00C24809">
            <w:pPr>
              <w:spacing w:after="0" w:line="240" w:lineRule="auto"/>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Руководители предприятий</w:t>
            </w:r>
          </w:p>
        </w:tc>
        <w:tc>
          <w:tcPr>
            <w:tcW w:w="1814"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10</w:t>
            </w:r>
          </w:p>
        </w:tc>
        <w:tc>
          <w:tcPr>
            <w:tcW w:w="1635"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10</w:t>
            </w:r>
          </w:p>
        </w:tc>
        <w:tc>
          <w:tcPr>
            <w:tcW w:w="1549"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9</w:t>
            </w:r>
          </w:p>
        </w:tc>
      </w:tr>
      <w:tr w:rsidR="00C24809" w:rsidRPr="00C24809" w:rsidTr="00CC112F">
        <w:tc>
          <w:tcPr>
            <w:tcW w:w="4573" w:type="dxa"/>
          </w:tcPr>
          <w:p w:rsidR="00C24809" w:rsidRPr="00C24809" w:rsidRDefault="00C24809" w:rsidP="00C24809">
            <w:pPr>
              <w:spacing w:after="0" w:line="240" w:lineRule="auto"/>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Руководители предприятий - конкурентов</w:t>
            </w:r>
          </w:p>
        </w:tc>
        <w:tc>
          <w:tcPr>
            <w:tcW w:w="1814"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10</w:t>
            </w:r>
          </w:p>
        </w:tc>
        <w:tc>
          <w:tcPr>
            <w:tcW w:w="1635"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10</w:t>
            </w:r>
          </w:p>
        </w:tc>
        <w:tc>
          <w:tcPr>
            <w:tcW w:w="1549"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8</w:t>
            </w:r>
          </w:p>
        </w:tc>
      </w:tr>
      <w:tr w:rsidR="00C24809" w:rsidRPr="00C24809" w:rsidTr="00CC112F">
        <w:tc>
          <w:tcPr>
            <w:tcW w:w="4573" w:type="dxa"/>
          </w:tcPr>
          <w:p w:rsidR="00C24809" w:rsidRPr="00C24809" w:rsidRDefault="00C24809" w:rsidP="00C24809">
            <w:pPr>
              <w:spacing w:after="0" w:line="240" w:lineRule="auto"/>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Менеджеры</w:t>
            </w:r>
          </w:p>
        </w:tc>
        <w:tc>
          <w:tcPr>
            <w:tcW w:w="1814"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70</w:t>
            </w:r>
          </w:p>
        </w:tc>
        <w:tc>
          <w:tcPr>
            <w:tcW w:w="1635"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60</w:t>
            </w:r>
          </w:p>
        </w:tc>
        <w:tc>
          <w:tcPr>
            <w:tcW w:w="1549" w:type="dxa"/>
          </w:tcPr>
          <w:p w:rsidR="00C24809" w:rsidRPr="00C24809" w:rsidRDefault="00C24809" w:rsidP="00C24809">
            <w:pPr>
              <w:spacing w:after="0" w:line="24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sz w:val="24"/>
                <w:szCs w:val="20"/>
                <w:lang w:eastAsia="ru-RU"/>
              </w:rPr>
              <w:t>40</w:t>
            </w:r>
          </w:p>
        </w:tc>
      </w:tr>
    </w:tbl>
    <w:p w:rsidR="00C24809" w:rsidRDefault="00C24809" w:rsidP="00C24809">
      <w:pPr>
        <w:spacing w:after="0" w:line="240" w:lineRule="auto"/>
        <w:rPr>
          <w:rFonts w:ascii="Times New Roman" w:eastAsia="Times New Roman" w:hAnsi="Times New Roman" w:cs="Times New Roman"/>
          <w:sz w:val="28"/>
          <w:szCs w:val="20"/>
          <w:lang w:eastAsia="ru-RU"/>
        </w:rPr>
      </w:pPr>
    </w:p>
    <w:p w:rsidR="00C24809" w:rsidRPr="00C24809" w:rsidRDefault="00C24809" w:rsidP="00C24809">
      <w:pPr>
        <w:spacing w:after="0" w:line="360" w:lineRule="auto"/>
        <w:rPr>
          <w:rFonts w:ascii="Times New Roman" w:eastAsia="Times New Roman" w:hAnsi="Times New Roman" w:cs="Times New Roman"/>
          <w:sz w:val="28"/>
          <w:szCs w:val="20"/>
          <w:lang w:eastAsia="ru-RU"/>
        </w:rPr>
      </w:pPr>
      <w:r w:rsidRPr="00C24809">
        <w:rPr>
          <w:rFonts w:ascii="Times New Roman" w:eastAsia="Times New Roman" w:hAnsi="Times New Roman" w:cs="Times New Roman"/>
          <w:sz w:val="28"/>
          <w:szCs w:val="20"/>
          <w:lang w:eastAsia="ru-RU"/>
        </w:rPr>
        <w:t xml:space="preserve">3. Среди потенциально возможных экспертов выделяется группа специалистов </w:t>
      </w:r>
      <w:proofErr w:type="spellStart"/>
      <w:r w:rsidRPr="00C24809">
        <w:rPr>
          <w:rFonts w:ascii="Times New Roman" w:eastAsia="Times New Roman" w:hAnsi="Times New Roman" w:cs="Times New Roman"/>
          <w:sz w:val="28"/>
          <w:szCs w:val="20"/>
          <w:lang w:eastAsia="ru-RU"/>
        </w:rPr>
        <w:t>N</w:t>
      </w:r>
      <w:r w:rsidRPr="00C24809">
        <w:rPr>
          <w:rFonts w:ascii="Times New Roman" w:eastAsia="Times New Roman" w:hAnsi="Times New Roman" w:cs="Times New Roman"/>
          <w:sz w:val="28"/>
          <w:szCs w:val="20"/>
          <w:vertAlign w:val="subscript"/>
          <w:lang w:eastAsia="ru-RU"/>
        </w:rPr>
        <w:t>k</w:t>
      </w:r>
      <w:proofErr w:type="spellEnd"/>
      <w:r w:rsidRPr="00C24809">
        <w:rPr>
          <w:rFonts w:ascii="Times New Roman" w:eastAsia="Times New Roman" w:hAnsi="Times New Roman" w:cs="Times New Roman"/>
          <w:sz w:val="28"/>
          <w:szCs w:val="20"/>
          <w:lang w:eastAsia="ru-RU"/>
        </w:rPr>
        <w:t xml:space="preserve"> требуемой квалификации для оцениваемого класса событий:</w:t>
      </w:r>
    </w:p>
    <w:tbl>
      <w:tblPr>
        <w:tblW w:w="0" w:type="auto"/>
        <w:tblLook w:val="01E0" w:firstRow="1" w:lastRow="1" w:firstColumn="1" w:lastColumn="1" w:noHBand="0" w:noVBand="0"/>
      </w:tblPr>
      <w:tblGrid>
        <w:gridCol w:w="8028"/>
        <w:gridCol w:w="1543"/>
      </w:tblGrid>
      <w:tr w:rsidR="00C24809" w:rsidRPr="00C24809" w:rsidTr="00CC112F">
        <w:tc>
          <w:tcPr>
            <w:tcW w:w="8028" w:type="dxa"/>
            <w:vAlign w:val="center"/>
          </w:tcPr>
          <w:p w:rsidR="00C24809" w:rsidRPr="00C24809" w:rsidRDefault="00C24809" w:rsidP="00C24809">
            <w:pPr>
              <w:spacing w:after="0" w:line="360" w:lineRule="auto"/>
              <w:jc w:val="center"/>
              <w:rPr>
                <w:rFonts w:ascii="Times New Roman" w:eastAsia="Times New Roman" w:hAnsi="Times New Roman" w:cs="Times New Roman"/>
                <w:sz w:val="20"/>
                <w:szCs w:val="20"/>
                <w:lang w:eastAsia="ru-RU"/>
              </w:rPr>
            </w:pPr>
            <w:r w:rsidRPr="00C24809">
              <w:rPr>
                <w:rFonts w:ascii="Times New Roman" w:eastAsia="Times New Roman" w:hAnsi="Times New Roman" w:cs="Times New Roman"/>
                <w:position w:val="-20"/>
                <w:sz w:val="20"/>
                <w:szCs w:val="20"/>
                <w:lang w:eastAsia="ru-RU"/>
              </w:rPr>
              <w:object w:dxaOrig="1100" w:dyaOrig="440">
                <v:shape id="_x0000_i1028" type="#_x0000_t75" style="width:54.75pt;height:21.75pt" o:ole="" fillcolor="window">
                  <v:imagedata r:id="rId15" o:title=""/>
                </v:shape>
                <o:OLEObject Type="Embed" ProgID="Equation.3" ShapeID="_x0000_i1028" DrawAspect="Content" ObjectID="_1491124602" r:id="rId16"/>
              </w:object>
            </w:r>
            <w:r w:rsidRPr="00C24809">
              <w:rPr>
                <w:rFonts w:ascii="Times New Roman" w:eastAsia="Times New Roman" w:hAnsi="Times New Roman" w:cs="Times New Roman"/>
                <w:sz w:val="20"/>
                <w:szCs w:val="20"/>
                <w:lang w:eastAsia="ru-RU"/>
              </w:rPr>
              <w:t>.</w:t>
            </w:r>
          </w:p>
        </w:tc>
        <w:tc>
          <w:tcPr>
            <w:tcW w:w="1543" w:type="dxa"/>
            <w:vAlign w:val="center"/>
          </w:tcPr>
          <w:p w:rsidR="00C24809" w:rsidRPr="00C24809" w:rsidRDefault="00C24809" w:rsidP="00C24809">
            <w:pPr>
              <w:spacing w:after="0" w:line="360" w:lineRule="auto"/>
              <w:jc w:val="center"/>
              <w:rPr>
                <w:rFonts w:ascii="Times New Roman" w:eastAsia="Times New Roman" w:hAnsi="Times New Roman" w:cs="Times New Roman"/>
                <w:sz w:val="20"/>
                <w:szCs w:val="20"/>
                <w:lang w:eastAsia="ru-RU"/>
              </w:rPr>
            </w:pPr>
          </w:p>
        </w:tc>
      </w:tr>
    </w:tbl>
    <w:p w:rsidR="00C24809" w:rsidRPr="00C24809" w:rsidRDefault="00C24809" w:rsidP="00C24809">
      <w:pPr>
        <w:spacing w:after="0" w:line="360" w:lineRule="auto"/>
        <w:rPr>
          <w:rFonts w:ascii="Times New Roman" w:eastAsia="Times New Roman" w:hAnsi="Times New Roman" w:cs="Times New Roman"/>
          <w:sz w:val="28"/>
          <w:szCs w:val="20"/>
          <w:lang w:eastAsia="ru-RU"/>
        </w:rPr>
      </w:pPr>
      <w:r w:rsidRPr="00C24809">
        <w:rPr>
          <w:rFonts w:ascii="Times New Roman" w:eastAsia="Times New Roman" w:hAnsi="Times New Roman" w:cs="Times New Roman"/>
          <w:sz w:val="28"/>
          <w:szCs w:val="20"/>
          <w:lang w:eastAsia="ru-RU"/>
        </w:rPr>
        <w:t xml:space="preserve">4. Из группы </w:t>
      </w:r>
      <w:proofErr w:type="spellStart"/>
      <w:proofErr w:type="gramStart"/>
      <w:r w:rsidRPr="00C24809">
        <w:rPr>
          <w:rFonts w:ascii="Times New Roman" w:eastAsia="Times New Roman" w:hAnsi="Times New Roman" w:cs="Times New Roman"/>
          <w:sz w:val="28"/>
          <w:szCs w:val="20"/>
          <w:lang w:eastAsia="ru-RU"/>
        </w:rPr>
        <w:t>N</w:t>
      </w:r>
      <w:r w:rsidRPr="00C24809">
        <w:rPr>
          <w:rFonts w:ascii="Times New Roman" w:eastAsia="Times New Roman" w:hAnsi="Times New Roman" w:cs="Times New Roman"/>
          <w:sz w:val="28"/>
          <w:szCs w:val="20"/>
          <w:vertAlign w:val="subscript"/>
          <w:lang w:eastAsia="ru-RU"/>
        </w:rPr>
        <w:t>k</w:t>
      </w:r>
      <w:proofErr w:type="gramEnd"/>
      <w:r w:rsidRPr="00C24809">
        <w:rPr>
          <w:rFonts w:ascii="Times New Roman" w:eastAsia="Times New Roman" w:hAnsi="Times New Roman" w:cs="Times New Roman"/>
          <w:sz w:val="28"/>
          <w:szCs w:val="20"/>
          <w:lang w:eastAsia="ru-RU"/>
        </w:rPr>
        <w:t>исключаются</w:t>
      </w:r>
      <w:proofErr w:type="spellEnd"/>
      <w:r w:rsidRPr="00C24809">
        <w:rPr>
          <w:rFonts w:ascii="Times New Roman" w:eastAsia="Times New Roman" w:hAnsi="Times New Roman" w:cs="Times New Roman"/>
          <w:sz w:val="28"/>
          <w:szCs w:val="20"/>
          <w:lang w:eastAsia="ru-RU"/>
        </w:rPr>
        <w:t xml:space="preserve"> те эксперты, чьи потенциально возможные цели могут противоречить целям получения объективных результатов:</w:t>
      </w:r>
    </w:p>
    <w:tbl>
      <w:tblPr>
        <w:tblW w:w="0" w:type="auto"/>
        <w:tblLook w:val="01E0" w:firstRow="1" w:lastRow="1" w:firstColumn="1" w:lastColumn="1" w:noHBand="0" w:noVBand="0"/>
      </w:tblPr>
      <w:tblGrid>
        <w:gridCol w:w="8028"/>
        <w:gridCol w:w="1543"/>
      </w:tblGrid>
      <w:tr w:rsidR="00C24809" w:rsidRPr="00C24809" w:rsidTr="00CC112F">
        <w:tc>
          <w:tcPr>
            <w:tcW w:w="8028" w:type="dxa"/>
            <w:vAlign w:val="center"/>
          </w:tcPr>
          <w:p w:rsidR="00C24809" w:rsidRPr="00C24809" w:rsidRDefault="00C24809" w:rsidP="00C24809">
            <w:pPr>
              <w:spacing w:after="0" w:line="360" w:lineRule="auto"/>
              <w:jc w:val="center"/>
              <w:rPr>
                <w:rFonts w:ascii="Times New Roman" w:eastAsia="Times New Roman" w:hAnsi="Times New Roman" w:cs="Times New Roman"/>
                <w:sz w:val="20"/>
                <w:szCs w:val="20"/>
                <w:lang w:eastAsia="ru-RU"/>
              </w:rPr>
            </w:pPr>
            <w:r w:rsidRPr="00C24809">
              <w:rPr>
                <w:rFonts w:ascii="Times New Roman" w:eastAsia="Times New Roman" w:hAnsi="Times New Roman" w:cs="Times New Roman"/>
                <w:position w:val="-24"/>
                <w:sz w:val="20"/>
                <w:szCs w:val="20"/>
                <w:lang w:eastAsia="ru-RU"/>
              </w:rPr>
              <w:object w:dxaOrig="1219" w:dyaOrig="480">
                <v:shape id="_x0000_i1029" type="#_x0000_t75" style="width:60.75pt;height:24pt" o:ole="" fillcolor="window">
                  <v:imagedata r:id="rId17" o:title=""/>
                </v:shape>
                <o:OLEObject Type="Embed" ProgID="Equation.3" ShapeID="_x0000_i1029" DrawAspect="Content" ObjectID="_1491124603" r:id="rId18"/>
              </w:object>
            </w:r>
            <w:r w:rsidRPr="00C24809">
              <w:rPr>
                <w:rFonts w:ascii="Times New Roman" w:eastAsia="Times New Roman" w:hAnsi="Times New Roman" w:cs="Times New Roman"/>
                <w:sz w:val="20"/>
                <w:szCs w:val="20"/>
                <w:lang w:eastAsia="ru-RU"/>
              </w:rPr>
              <w:t>.</w:t>
            </w:r>
          </w:p>
        </w:tc>
        <w:tc>
          <w:tcPr>
            <w:tcW w:w="1543" w:type="dxa"/>
            <w:vAlign w:val="center"/>
          </w:tcPr>
          <w:p w:rsidR="00C24809" w:rsidRPr="00C24809" w:rsidRDefault="00C24809" w:rsidP="00C24809">
            <w:pPr>
              <w:spacing w:after="0" w:line="360" w:lineRule="auto"/>
              <w:jc w:val="center"/>
              <w:rPr>
                <w:rFonts w:ascii="Times New Roman" w:eastAsia="Times New Roman" w:hAnsi="Times New Roman" w:cs="Times New Roman"/>
                <w:sz w:val="20"/>
                <w:szCs w:val="20"/>
                <w:lang w:eastAsia="ru-RU"/>
              </w:rPr>
            </w:pPr>
          </w:p>
        </w:tc>
      </w:tr>
    </w:tbl>
    <w:p w:rsidR="00C24809" w:rsidRPr="00C24809" w:rsidRDefault="00C24809" w:rsidP="00C24809">
      <w:pPr>
        <w:spacing w:after="0" w:line="360" w:lineRule="auto"/>
        <w:jc w:val="both"/>
        <w:rPr>
          <w:rFonts w:ascii="Times New Roman" w:eastAsia="Times New Roman" w:hAnsi="Times New Roman" w:cs="Times New Roman"/>
          <w:sz w:val="28"/>
          <w:szCs w:val="20"/>
          <w:lang w:eastAsia="ru-RU"/>
        </w:rPr>
      </w:pPr>
      <w:r w:rsidRPr="00C24809">
        <w:rPr>
          <w:rFonts w:ascii="Times New Roman" w:eastAsia="Times New Roman" w:hAnsi="Times New Roman" w:cs="Times New Roman"/>
          <w:sz w:val="28"/>
          <w:szCs w:val="20"/>
          <w:lang w:eastAsia="ru-RU"/>
        </w:rPr>
        <w:t xml:space="preserve">5. Из группы </w:t>
      </w:r>
      <w:proofErr w:type="spellStart"/>
      <w:proofErr w:type="gramStart"/>
      <w:r w:rsidRPr="00C24809">
        <w:rPr>
          <w:rFonts w:ascii="Times New Roman" w:eastAsia="Times New Roman" w:hAnsi="Times New Roman" w:cs="Times New Roman"/>
          <w:sz w:val="28"/>
          <w:szCs w:val="20"/>
          <w:lang w:eastAsia="ru-RU"/>
        </w:rPr>
        <w:t>N</w:t>
      </w:r>
      <w:proofErr w:type="gramEnd"/>
      <w:r w:rsidRPr="00C24809">
        <w:rPr>
          <w:rFonts w:ascii="Times New Roman" w:eastAsia="Times New Roman" w:hAnsi="Times New Roman" w:cs="Times New Roman"/>
          <w:sz w:val="28"/>
          <w:szCs w:val="20"/>
          <w:vertAlign w:val="subscript"/>
          <w:lang w:eastAsia="ru-RU"/>
        </w:rPr>
        <w:t>ц</w:t>
      </w:r>
      <w:proofErr w:type="spellEnd"/>
      <w:r w:rsidRPr="00C24809">
        <w:rPr>
          <w:rFonts w:ascii="Times New Roman" w:eastAsia="Times New Roman" w:hAnsi="Times New Roman" w:cs="Times New Roman"/>
          <w:sz w:val="28"/>
          <w:szCs w:val="20"/>
          <w:lang w:eastAsia="ru-RU"/>
        </w:rPr>
        <w:t xml:space="preserve"> – формируется группа так, чтобы в ней обеспечивалось равночисленное представительство разных направлений. Определяется максимально возможное число представителей каждого направления:</w:t>
      </w:r>
    </w:p>
    <w:tbl>
      <w:tblPr>
        <w:tblW w:w="0" w:type="auto"/>
        <w:tblLook w:val="01E0" w:firstRow="1" w:lastRow="1" w:firstColumn="1" w:lastColumn="1" w:noHBand="0" w:noVBand="0"/>
      </w:tblPr>
      <w:tblGrid>
        <w:gridCol w:w="8028"/>
        <w:gridCol w:w="1543"/>
      </w:tblGrid>
      <w:tr w:rsidR="00C24809" w:rsidRPr="00C24809" w:rsidTr="00CC112F">
        <w:tc>
          <w:tcPr>
            <w:tcW w:w="8028" w:type="dxa"/>
            <w:vAlign w:val="center"/>
          </w:tcPr>
          <w:p w:rsidR="00C24809" w:rsidRPr="00C24809" w:rsidRDefault="00C24809" w:rsidP="00C24809">
            <w:pPr>
              <w:spacing w:after="0" w:line="360" w:lineRule="auto"/>
              <w:jc w:val="center"/>
              <w:rPr>
                <w:rFonts w:ascii="Times New Roman" w:eastAsia="Times New Roman" w:hAnsi="Times New Roman" w:cs="Times New Roman"/>
                <w:sz w:val="20"/>
                <w:szCs w:val="20"/>
                <w:lang w:eastAsia="ru-RU"/>
              </w:rPr>
            </w:pPr>
            <w:r w:rsidRPr="00C24809">
              <w:rPr>
                <w:rFonts w:ascii="Times New Roman" w:eastAsia="Times New Roman" w:hAnsi="Times New Roman" w:cs="Times New Roman"/>
                <w:position w:val="-28"/>
                <w:sz w:val="20"/>
                <w:szCs w:val="20"/>
                <w:lang w:eastAsia="ru-RU"/>
              </w:rPr>
              <w:object w:dxaOrig="1700" w:dyaOrig="680">
                <v:shape id="_x0000_i1030" type="#_x0000_t75" style="width:84.75pt;height:33.75pt" o:ole="" fillcolor="window">
                  <v:imagedata r:id="rId19" o:title=""/>
                </v:shape>
                <o:OLEObject Type="Embed" ProgID="Equation.3" ShapeID="_x0000_i1030" DrawAspect="Content" ObjectID="_1491124604" r:id="rId20"/>
              </w:object>
            </w:r>
            <w:r w:rsidRPr="00C24809">
              <w:rPr>
                <w:rFonts w:ascii="Times New Roman" w:eastAsia="Times New Roman" w:hAnsi="Times New Roman" w:cs="Times New Roman"/>
                <w:sz w:val="20"/>
                <w:szCs w:val="20"/>
                <w:lang w:eastAsia="ru-RU"/>
              </w:rPr>
              <w:t>.</w:t>
            </w:r>
          </w:p>
        </w:tc>
        <w:tc>
          <w:tcPr>
            <w:tcW w:w="1543" w:type="dxa"/>
            <w:vAlign w:val="center"/>
          </w:tcPr>
          <w:p w:rsidR="00C24809" w:rsidRPr="00C24809" w:rsidRDefault="00C24809" w:rsidP="00C24809">
            <w:pPr>
              <w:spacing w:after="0" w:line="360" w:lineRule="auto"/>
              <w:jc w:val="center"/>
              <w:rPr>
                <w:rFonts w:ascii="Times New Roman" w:eastAsia="Times New Roman" w:hAnsi="Times New Roman" w:cs="Times New Roman"/>
                <w:sz w:val="20"/>
                <w:szCs w:val="20"/>
                <w:lang w:eastAsia="ru-RU"/>
              </w:rPr>
            </w:pPr>
          </w:p>
        </w:tc>
      </w:tr>
    </w:tbl>
    <w:p w:rsidR="00C24809" w:rsidRPr="00C24809" w:rsidRDefault="00C24809" w:rsidP="00C24809">
      <w:pPr>
        <w:spacing w:after="0" w:line="360" w:lineRule="auto"/>
        <w:jc w:val="both"/>
        <w:rPr>
          <w:rFonts w:ascii="Times New Roman" w:eastAsia="Times New Roman" w:hAnsi="Times New Roman" w:cs="Times New Roman"/>
          <w:sz w:val="28"/>
          <w:szCs w:val="20"/>
          <w:lang w:eastAsia="ru-RU"/>
        </w:rPr>
      </w:pPr>
      <w:r w:rsidRPr="00C24809">
        <w:rPr>
          <w:rFonts w:ascii="Times New Roman" w:eastAsia="Times New Roman" w:hAnsi="Times New Roman" w:cs="Times New Roman"/>
          <w:sz w:val="28"/>
          <w:szCs w:val="20"/>
          <w:lang w:eastAsia="ru-RU"/>
        </w:rPr>
        <w:t xml:space="preserve">6. Определяется направление с наименьшим числом экспертов </w:t>
      </w:r>
      <w:r w:rsidRPr="00C24809">
        <w:rPr>
          <w:rFonts w:ascii="Times New Roman" w:eastAsia="Times New Roman" w:hAnsi="Times New Roman" w:cs="Times New Roman"/>
          <w:position w:val="-20"/>
          <w:sz w:val="28"/>
          <w:szCs w:val="20"/>
          <w:lang w:eastAsia="ru-RU"/>
        </w:rPr>
        <w:object w:dxaOrig="760" w:dyaOrig="560">
          <v:shape id="_x0000_i1031" type="#_x0000_t75" style="width:38.25pt;height:27.75pt" o:ole="" fillcolor="window">
            <v:imagedata r:id="rId21" o:title=""/>
          </v:shape>
          <o:OLEObject Type="Embed" ProgID="Equation.3" ShapeID="_x0000_i1031" DrawAspect="Content" ObjectID="_1491124605" r:id="rId22"/>
        </w:object>
      </w:r>
      <w:r w:rsidRPr="00C24809">
        <w:rPr>
          <w:rFonts w:ascii="Times New Roman" w:eastAsia="Times New Roman" w:hAnsi="Times New Roman" w:cs="Times New Roman"/>
          <w:sz w:val="28"/>
          <w:szCs w:val="20"/>
          <w:lang w:eastAsia="ru-RU"/>
        </w:rPr>
        <w:t xml:space="preserve">, которое входит в группу </w:t>
      </w:r>
      <w:proofErr w:type="spellStart"/>
      <w:r w:rsidRPr="00C24809">
        <w:rPr>
          <w:rFonts w:ascii="Times New Roman" w:eastAsia="Times New Roman" w:hAnsi="Times New Roman" w:cs="Times New Roman"/>
          <w:sz w:val="28"/>
          <w:szCs w:val="20"/>
          <w:lang w:eastAsia="ru-RU"/>
        </w:rPr>
        <w:t>N</w:t>
      </w:r>
      <w:r w:rsidRPr="00C24809">
        <w:rPr>
          <w:rFonts w:ascii="Times New Roman" w:eastAsia="Times New Roman" w:hAnsi="Times New Roman" w:cs="Times New Roman"/>
          <w:sz w:val="28"/>
          <w:szCs w:val="20"/>
          <w:vertAlign w:val="subscript"/>
          <w:lang w:eastAsia="ru-RU"/>
        </w:rPr>
        <w:t>ц</w:t>
      </w:r>
      <w:proofErr w:type="spellEnd"/>
      <w:proofErr w:type="gramStart"/>
      <w:r w:rsidRPr="00C24809">
        <w:rPr>
          <w:rFonts w:ascii="Times New Roman" w:eastAsia="Times New Roman" w:hAnsi="Times New Roman" w:cs="Times New Roman"/>
          <w:sz w:val="28"/>
          <w:szCs w:val="20"/>
          <w:lang w:eastAsia="ru-RU"/>
        </w:rPr>
        <w:t xml:space="preserve"> .</w:t>
      </w:r>
      <w:proofErr w:type="gramEnd"/>
      <w:r w:rsidRPr="00C24809">
        <w:rPr>
          <w:rFonts w:ascii="Times New Roman" w:eastAsia="Times New Roman" w:hAnsi="Times New Roman" w:cs="Times New Roman"/>
          <w:sz w:val="28"/>
          <w:szCs w:val="20"/>
          <w:lang w:eastAsia="ru-RU"/>
        </w:rPr>
        <w:t xml:space="preserve"> Определяется общая численность группы: </w:t>
      </w:r>
    </w:p>
    <w:tbl>
      <w:tblPr>
        <w:tblW w:w="0" w:type="auto"/>
        <w:tblLook w:val="01E0" w:firstRow="1" w:lastRow="1" w:firstColumn="1" w:lastColumn="1" w:noHBand="0" w:noVBand="0"/>
      </w:tblPr>
      <w:tblGrid>
        <w:gridCol w:w="8028"/>
        <w:gridCol w:w="1543"/>
      </w:tblGrid>
      <w:tr w:rsidR="00C24809" w:rsidRPr="00C24809" w:rsidTr="00CC112F">
        <w:tc>
          <w:tcPr>
            <w:tcW w:w="8028" w:type="dxa"/>
            <w:vAlign w:val="center"/>
          </w:tcPr>
          <w:p w:rsidR="00C24809" w:rsidRPr="00C24809" w:rsidRDefault="00C24809" w:rsidP="00C24809">
            <w:pPr>
              <w:spacing w:after="0" w:line="360" w:lineRule="auto"/>
              <w:jc w:val="center"/>
              <w:rPr>
                <w:rFonts w:ascii="Times New Roman" w:eastAsia="Times New Roman" w:hAnsi="Times New Roman" w:cs="Times New Roman"/>
                <w:sz w:val="24"/>
                <w:szCs w:val="20"/>
                <w:lang w:eastAsia="ru-RU"/>
              </w:rPr>
            </w:pPr>
            <w:r w:rsidRPr="00C24809">
              <w:rPr>
                <w:rFonts w:ascii="Times New Roman" w:eastAsia="Times New Roman" w:hAnsi="Times New Roman" w:cs="Times New Roman"/>
                <w:position w:val="-20"/>
                <w:sz w:val="24"/>
                <w:szCs w:val="20"/>
                <w:lang w:eastAsia="ru-RU"/>
              </w:rPr>
              <w:object w:dxaOrig="1660" w:dyaOrig="560">
                <v:shape id="_x0000_i1032" type="#_x0000_t75" style="width:83.25pt;height:27.75pt" o:ole="" fillcolor="window">
                  <v:imagedata r:id="rId23" o:title=""/>
                </v:shape>
                <o:OLEObject Type="Embed" ProgID="Equation.3" ShapeID="_x0000_i1032" DrawAspect="Content" ObjectID="_1491124606" r:id="rId24"/>
              </w:object>
            </w:r>
            <w:r w:rsidRPr="00C24809">
              <w:rPr>
                <w:rFonts w:ascii="Times New Roman" w:eastAsia="Times New Roman" w:hAnsi="Times New Roman" w:cs="Times New Roman"/>
                <w:sz w:val="24"/>
                <w:szCs w:val="20"/>
                <w:lang w:eastAsia="ru-RU"/>
              </w:rPr>
              <w:t>.</w:t>
            </w:r>
          </w:p>
        </w:tc>
        <w:tc>
          <w:tcPr>
            <w:tcW w:w="1543" w:type="dxa"/>
            <w:vAlign w:val="center"/>
          </w:tcPr>
          <w:p w:rsidR="00C24809" w:rsidRPr="00C24809" w:rsidRDefault="00C24809" w:rsidP="00C24809">
            <w:pPr>
              <w:spacing w:after="0" w:line="360" w:lineRule="auto"/>
              <w:rPr>
                <w:rFonts w:ascii="Times New Roman" w:eastAsia="Times New Roman" w:hAnsi="Times New Roman" w:cs="Times New Roman"/>
                <w:sz w:val="24"/>
                <w:szCs w:val="20"/>
                <w:lang w:eastAsia="ru-RU"/>
              </w:rPr>
            </w:pPr>
          </w:p>
        </w:tc>
      </w:tr>
    </w:tbl>
    <w:p w:rsidR="00C24809" w:rsidRPr="00C24809" w:rsidRDefault="00C24809" w:rsidP="00C24809">
      <w:pPr>
        <w:spacing w:after="0" w:line="360" w:lineRule="auto"/>
        <w:jc w:val="both"/>
        <w:rPr>
          <w:rFonts w:ascii="Times New Roman" w:eastAsia="Times New Roman" w:hAnsi="Times New Roman" w:cs="Times New Roman"/>
          <w:sz w:val="28"/>
          <w:szCs w:val="20"/>
          <w:lang w:eastAsia="ru-RU"/>
        </w:rPr>
      </w:pPr>
      <w:r w:rsidRPr="00C24809">
        <w:rPr>
          <w:rFonts w:ascii="Times New Roman" w:eastAsia="Times New Roman" w:hAnsi="Times New Roman" w:cs="Times New Roman"/>
          <w:sz w:val="28"/>
          <w:szCs w:val="20"/>
          <w:lang w:eastAsia="ru-RU"/>
        </w:rPr>
        <w:t xml:space="preserve">7. Проверяется соотношение </w:t>
      </w:r>
      <w:r w:rsidRPr="00C24809">
        <w:rPr>
          <w:rFonts w:ascii="Times New Roman" w:eastAsia="Times New Roman" w:hAnsi="Times New Roman" w:cs="Times New Roman"/>
          <w:position w:val="-20"/>
          <w:sz w:val="28"/>
          <w:szCs w:val="20"/>
          <w:lang w:eastAsia="ru-RU"/>
        </w:rPr>
        <w:object w:dxaOrig="1359" w:dyaOrig="440">
          <v:shape id="_x0000_i1033" type="#_x0000_t75" style="width:68.25pt;height:21.75pt" o:ole="" fillcolor="window">
            <v:imagedata r:id="rId25" o:title=""/>
          </v:shape>
          <o:OLEObject Type="Embed" ProgID="Equation.3" ShapeID="_x0000_i1033" DrawAspect="Content" ObjectID="_1491124607" r:id="rId26"/>
        </w:object>
      </w:r>
      <w:r w:rsidRPr="00C24809">
        <w:rPr>
          <w:rFonts w:ascii="Times New Roman" w:eastAsia="Times New Roman" w:hAnsi="Times New Roman" w:cs="Times New Roman"/>
          <w:sz w:val="28"/>
          <w:szCs w:val="20"/>
          <w:lang w:eastAsia="ru-RU"/>
        </w:rPr>
        <w:t>. Если оно не удовлетворяется, то необходимо выяснить возможность ослабления приведенных выше ограничений.</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b/>
          <w:bCs/>
          <w:sz w:val="28"/>
          <w:szCs w:val="28"/>
          <w:lang w:eastAsia="ru-RU"/>
        </w:rPr>
        <w:t>Решение</w:t>
      </w:r>
      <w:r w:rsidRPr="00C24809">
        <w:rPr>
          <w:rFonts w:ascii="Times New Roman" w:eastAsia="Times New Roman" w:hAnsi="Times New Roman" w:cs="Times New Roman"/>
          <w:sz w:val="28"/>
          <w:szCs w:val="28"/>
          <w:lang w:eastAsia="ru-RU"/>
        </w:rPr>
        <w:t xml:space="preserve">: </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1. Определяется верхняя граница группы: </w:t>
      </w:r>
      <w:r w:rsidRPr="00C24809">
        <w:rPr>
          <w:rFonts w:ascii="Times New Roman" w:eastAsia="Times New Roman" w:hAnsi="Times New Roman" w:cs="Times New Roman"/>
          <w:position w:val="-20"/>
          <w:sz w:val="28"/>
          <w:szCs w:val="28"/>
          <w:lang w:eastAsia="ru-RU"/>
        </w:rPr>
        <w:object w:dxaOrig="2060" w:dyaOrig="440">
          <v:shape id="_x0000_i1034" type="#_x0000_t75" style="width:102.75pt;height:21.75pt" o:ole="" fillcolor="window">
            <v:imagedata r:id="rId27" o:title=""/>
          </v:shape>
          <o:OLEObject Type="Embed" ProgID="Equation.3" ShapeID="_x0000_i1034" DrawAspect="Content" ObjectID="_1491124608" r:id="rId28"/>
        </w:object>
      </w:r>
      <w:r w:rsidRPr="00C24809">
        <w:rPr>
          <w:rFonts w:ascii="Times New Roman" w:eastAsia="Times New Roman" w:hAnsi="Times New Roman" w:cs="Times New Roman"/>
          <w:sz w:val="28"/>
          <w:szCs w:val="28"/>
          <w:lang w:eastAsia="ru-RU"/>
        </w:rPr>
        <w:t>чел.</w:t>
      </w:r>
    </w:p>
    <w:p w:rsidR="00C24809" w:rsidRPr="00C24809" w:rsidRDefault="00C24809" w:rsidP="00C24809">
      <w:pPr>
        <w:spacing w:after="0" w:line="360" w:lineRule="auto"/>
        <w:ind w:left="284" w:hanging="284"/>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2. Определяется нижняя граница группы, исходя из числа рассматриваемых вариантов решений (15 составляющих бренда): </w:t>
      </w:r>
      <w:r w:rsidRPr="00C24809">
        <w:rPr>
          <w:rFonts w:ascii="Times New Roman" w:eastAsia="Times New Roman" w:hAnsi="Times New Roman" w:cs="Times New Roman"/>
          <w:position w:val="-20"/>
          <w:sz w:val="28"/>
          <w:szCs w:val="28"/>
          <w:lang w:eastAsia="ru-RU"/>
        </w:rPr>
        <w:object w:dxaOrig="1719" w:dyaOrig="440">
          <v:shape id="_x0000_i1035" type="#_x0000_t75" style="width:86.25pt;height:21.75pt" o:ole="" fillcolor="window">
            <v:imagedata r:id="rId29" o:title=""/>
          </v:shape>
          <o:OLEObject Type="Embed" ProgID="Equation.3" ShapeID="_x0000_i1035" DrawAspect="Content" ObjectID="_1491124609" r:id="rId30"/>
        </w:object>
      </w:r>
      <w:r w:rsidRPr="00C24809">
        <w:rPr>
          <w:rFonts w:ascii="Times New Roman" w:eastAsia="Times New Roman" w:hAnsi="Times New Roman" w:cs="Times New Roman"/>
          <w:sz w:val="28"/>
          <w:szCs w:val="28"/>
          <w:lang w:eastAsia="ru-RU"/>
        </w:rPr>
        <w:t>чел.</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3. Руководство предприятия считает обязательным для экспертов высшее образование и стаж работы в области брендинга не менее 5 лет, тогда численность  группы специалистов требуемой квалификации составит: </w:t>
      </w:r>
      <w:r w:rsidRPr="00C24809">
        <w:rPr>
          <w:rFonts w:ascii="Times New Roman" w:eastAsia="Times New Roman" w:hAnsi="Times New Roman" w:cs="Times New Roman"/>
          <w:position w:val="-20"/>
          <w:sz w:val="28"/>
          <w:szCs w:val="28"/>
          <w:lang w:eastAsia="ru-RU"/>
        </w:rPr>
        <w:object w:dxaOrig="3280" w:dyaOrig="440">
          <v:shape id="_x0000_i1036" type="#_x0000_t75" style="width:164.25pt;height:21.75pt" o:ole="" fillcolor="window">
            <v:imagedata r:id="rId31" o:title=""/>
          </v:shape>
          <o:OLEObject Type="Embed" ProgID="Equation.3" ShapeID="_x0000_i1036" DrawAspect="Content" ObjectID="_1491124610" r:id="rId32"/>
        </w:object>
      </w:r>
      <w:r w:rsidRPr="00C24809">
        <w:rPr>
          <w:rFonts w:ascii="Times New Roman" w:eastAsia="Times New Roman" w:hAnsi="Times New Roman" w:cs="Times New Roman"/>
          <w:sz w:val="28"/>
          <w:szCs w:val="28"/>
          <w:lang w:eastAsia="ru-RU"/>
        </w:rPr>
        <w:t>чел.</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4. Руководство предприятия считает, что цели конкурентов могут протии-</w:t>
      </w:r>
      <w:proofErr w:type="spellStart"/>
      <w:r w:rsidRPr="00C24809">
        <w:rPr>
          <w:rFonts w:ascii="Times New Roman" w:eastAsia="Times New Roman" w:hAnsi="Times New Roman" w:cs="Times New Roman"/>
          <w:sz w:val="28"/>
          <w:szCs w:val="28"/>
          <w:lang w:eastAsia="ru-RU"/>
        </w:rPr>
        <w:t>воречить</w:t>
      </w:r>
      <w:proofErr w:type="spellEnd"/>
      <w:r w:rsidRPr="00C24809">
        <w:rPr>
          <w:rFonts w:ascii="Times New Roman" w:eastAsia="Times New Roman" w:hAnsi="Times New Roman" w:cs="Times New Roman"/>
          <w:sz w:val="28"/>
          <w:szCs w:val="28"/>
          <w:lang w:eastAsia="ru-RU"/>
        </w:rPr>
        <w:t xml:space="preserve"> целям получения объективных результатов: </w:t>
      </w:r>
      <w:r w:rsidRPr="00C24809">
        <w:rPr>
          <w:rFonts w:ascii="Times New Roman" w:eastAsia="Times New Roman" w:hAnsi="Times New Roman" w:cs="Times New Roman"/>
          <w:position w:val="-24"/>
          <w:sz w:val="28"/>
          <w:szCs w:val="28"/>
          <w:lang w:eastAsia="ru-RU"/>
        </w:rPr>
        <w:object w:dxaOrig="2020" w:dyaOrig="480">
          <v:shape id="_x0000_i1037" type="#_x0000_t75" style="width:101.25pt;height:24pt" o:ole="" fillcolor="window">
            <v:imagedata r:id="rId33" o:title=""/>
          </v:shape>
          <o:OLEObject Type="Embed" ProgID="Equation.3" ShapeID="_x0000_i1037" DrawAspect="Content" ObjectID="_1491124611" r:id="rId34"/>
        </w:object>
      </w:r>
      <w:r w:rsidRPr="00C24809">
        <w:rPr>
          <w:rFonts w:ascii="Times New Roman" w:eastAsia="Times New Roman" w:hAnsi="Times New Roman" w:cs="Times New Roman"/>
          <w:sz w:val="28"/>
          <w:szCs w:val="28"/>
          <w:lang w:eastAsia="ru-RU"/>
        </w:rPr>
        <w:t xml:space="preserve"> чел.</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lastRenderedPageBreak/>
        <w:t xml:space="preserve">5. Среди экспертов присутствуют представители трех типов руководителей: новаторы, осторожные последователи и консерваторы, тогда: </w:t>
      </w:r>
      <w:r w:rsidRPr="00C24809">
        <w:rPr>
          <w:rFonts w:ascii="Times New Roman" w:eastAsia="Times New Roman" w:hAnsi="Times New Roman" w:cs="Times New Roman"/>
          <w:position w:val="-28"/>
          <w:sz w:val="28"/>
          <w:szCs w:val="28"/>
          <w:lang w:eastAsia="ru-RU"/>
        </w:rPr>
        <w:object w:dxaOrig="2780" w:dyaOrig="680">
          <v:shape id="_x0000_i1038" type="#_x0000_t75" style="width:138.75pt;height:33.75pt" o:ole="" fillcolor="window">
            <v:imagedata r:id="rId35" o:title=""/>
          </v:shape>
          <o:OLEObject Type="Embed" ProgID="Equation.3" ShapeID="_x0000_i1038" DrawAspect="Content" ObjectID="_1491124612" r:id="rId36"/>
        </w:object>
      </w:r>
      <w:r w:rsidRPr="00C24809">
        <w:rPr>
          <w:rFonts w:ascii="Times New Roman" w:eastAsia="Times New Roman" w:hAnsi="Times New Roman" w:cs="Times New Roman"/>
          <w:sz w:val="28"/>
          <w:szCs w:val="28"/>
          <w:lang w:eastAsia="ru-RU"/>
        </w:rPr>
        <w:t xml:space="preserve"> чел.</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6. Фактическое число специалистов-новаторов в рассматриваемой группе 35 человек, последователей 8 человек, консерваторов 29 человек, тогда: </w:t>
      </w:r>
      <w:r w:rsidRPr="00C24809">
        <w:rPr>
          <w:rFonts w:ascii="Times New Roman" w:eastAsia="Times New Roman" w:hAnsi="Times New Roman" w:cs="Times New Roman"/>
          <w:position w:val="-20"/>
          <w:sz w:val="28"/>
          <w:szCs w:val="28"/>
          <w:lang w:eastAsia="ru-RU"/>
        </w:rPr>
        <w:object w:dxaOrig="1180" w:dyaOrig="560">
          <v:shape id="_x0000_i1039" type="#_x0000_t75" style="width:59.25pt;height:27.75pt" o:ole="" fillcolor="window">
            <v:imagedata r:id="rId37" o:title=""/>
          </v:shape>
          <o:OLEObject Type="Embed" ProgID="Equation.3" ShapeID="_x0000_i1039" DrawAspect="Content" ObjectID="_1491124613" r:id="rId38"/>
        </w:object>
      </w:r>
      <w:r w:rsidRPr="00C24809">
        <w:rPr>
          <w:rFonts w:ascii="Times New Roman" w:eastAsia="Times New Roman" w:hAnsi="Times New Roman" w:cs="Times New Roman"/>
          <w:sz w:val="28"/>
          <w:szCs w:val="28"/>
          <w:lang w:eastAsia="ru-RU"/>
        </w:rPr>
        <w:t xml:space="preserve"> чел.</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7. Общая численность группы будет равна: </w:t>
      </w:r>
      <w:r w:rsidRPr="00C24809">
        <w:rPr>
          <w:rFonts w:ascii="Times New Roman" w:eastAsia="Times New Roman" w:hAnsi="Times New Roman" w:cs="Times New Roman"/>
          <w:position w:val="-20"/>
          <w:sz w:val="28"/>
          <w:szCs w:val="28"/>
          <w:lang w:eastAsia="ru-RU"/>
        </w:rPr>
        <w:object w:dxaOrig="2940" w:dyaOrig="560">
          <v:shape id="_x0000_i1040" type="#_x0000_t75" style="width:147pt;height:27.75pt" o:ole="" fillcolor="window">
            <v:imagedata r:id="rId39" o:title=""/>
          </v:shape>
          <o:OLEObject Type="Embed" ProgID="Equation.3" ShapeID="_x0000_i1040" DrawAspect="Content" ObjectID="_1491124614" r:id="rId40"/>
        </w:object>
      </w:r>
      <w:r w:rsidRPr="00C24809">
        <w:rPr>
          <w:rFonts w:ascii="Times New Roman" w:eastAsia="Times New Roman" w:hAnsi="Times New Roman" w:cs="Times New Roman"/>
          <w:sz w:val="28"/>
          <w:szCs w:val="28"/>
          <w:lang w:eastAsia="ru-RU"/>
        </w:rPr>
        <w:t>чел.</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b/>
          <w:bCs/>
          <w:sz w:val="28"/>
          <w:szCs w:val="28"/>
          <w:lang w:eastAsia="ru-RU"/>
        </w:rPr>
        <w:t xml:space="preserve">     Выводы и предложения</w:t>
      </w:r>
      <w:r w:rsidRPr="00C24809">
        <w:rPr>
          <w:rFonts w:ascii="Times New Roman" w:eastAsia="Times New Roman" w:hAnsi="Times New Roman" w:cs="Times New Roman"/>
          <w:sz w:val="28"/>
          <w:szCs w:val="28"/>
          <w:lang w:eastAsia="ru-RU"/>
        </w:rPr>
        <w:t>: Полученная численность больше минимально допустимого значения (24&gt;15), таким образом, общая рассчитанная численность группы удовлетворяет всем заданным условиям и может быть принята для дальнейших исследований.</w:t>
      </w:r>
    </w:p>
    <w:p w:rsidR="00C24809" w:rsidRPr="00C24809" w:rsidRDefault="00C24809" w:rsidP="00C24809">
      <w:pPr>
        <w:spacing w:after="0" w:line="360" w:lineRule="auto"/>
        <w:ind w:left="1620" w:hanging="1620"/>
        <w:jc w:val="both"/>
        <w:rPr>
          <w:rFonts w:ascii="Times New Roman" w:eastAsia="Times New Roman" w:hAnsi="Times New Roman" w:cs="Times New Roman"/>
          <w:b/>
          <w:bCs/>
          <w:sz w:val="28"/>
          <w:szCs w:val="28"/>
          <w:lang w:eastAsia="ru-RU"/>
        </w:rPr>
      </w:pPr>
    </w:p>
    <w:p w:rsidR="00C24809" w:rsidRDefault="00C24809" w:rsidP="00C24809">
      <w:pPr>
        <w:spacing w:after="0" w:line="360" w:lineRule="auto"/>
        <w:jc w:val="center"/>
        <w:rPr>
          <w:rFonts w:ascii="Times New Roman" w:eastAsia="Times New Roman" w:hAnsi="Times New Roman" w:cs="Times New Roman"/>
          <w:b/>
          <w:bCs/>
          <w:sz w:val="28"/>
          <w:szCs w:val="28"/>
          <w:u w:val="single"/>
          <w:lang w:eastAsia="ru-RU"/>
        </w:rPr>
      </w:pPr>
    </w:p>
    <w:p w:rsidR="00C24809" w:rsidRPr="00C24809" w:rsidRDefault="00C24809" w:rsidP="00C24809">
      <w:pPr>
        <w:spacing w:after="0" w:line="360" w:lineRule="auto"/>
        <w:jc w:val="center"/>
        <w:rPr>
          <w:rFonts w:ascii="Times New Roman" w:eastAsia="Times New Roman" w:hAnsi="Times New Roman" w:cs="Times New Roman"/>
          <w:b/>
          <w:bCs/>
          <w:sz w:val="28"/>
          <w:szCs w:val="28"/>
          <w:u w:val="single"/>
          <w:lang w:eastAsia="ru-RU"/>
        </w:rPr>
      </w:pPr>
      <w:r w:rsidRPr="00C24809">
        <w:rPr>
          <w:rFonts w:ascii="Times New Roman" w:eastAsia="Times New Roman" w:hAnsi="Times New Roman" w:cs="Times New Roman"/>
          <w:b/>
          <w:bCs/>
          <w:sz w:val="28"/>
          <w:szCs w:val="28"/>
          <w:u w:val="single"/>
          <w:lang w:eastAsia="ru-RU"/>
        </w:rPr>
        <w:t>Задание 10. Формирование правил определения суммарных оценок на основе оценок отдельных экспертов</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b/>
          <w:bCs/>
          <w:sz w:val="28"/>
          <w:szCs w:val="28"/>
          <w:u w:val="single"/>
          <w:lang w:eastAsia="ru-RU"/>
        </w:rPr>
        <w:t xml:space="preserve">    Цель задания</w:t>
      </w:r>
      <w:r w:rsidRPr="00C24809">
        <w:rPr>
          <w:rFonts w:ascii="Times New Roman" w:eastAsia="Times New Roman" w:hAnsi="Times New Roman" w:cs="Times New Roman"/>
          <w:sz w:val="28"/>
          <w:szCs w:val="28"/>
          <w:lang w:eastAsia="ru-RU"/>
        </w:rPr>
        <w:t>: Определить степень компетентности экспертов, учитывая их опыт и квалификацию.</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b/>
          <w:bCs/>
          <w:sz w:val="28"/>
          <w:szCs w:val="28"/>
          <w:lang w:eastAsia="ru-RU"/>
        </w:rPr>
        <w:t xml:space="preserve">     Условия задания</w:t>
      </w:r>
      <w:r w:rsidRPr="00C24809">
        <w:rPr>
          <w:rFonts w:ascii="Times New Roman" w:eastAsia="Times New Roman" w:hAnsi="Times New Roman" w:cs="Times New Roman"/>
          <w:sz w:val="28"/>
          <w:szCs w:val="28"/>
          <w:lang w:eastAsia="ru-RU"/>
        </w:rPr>
        <w:t>: Четырем экспертам предложено оценить определенное событие по 10-балльной шкале, а также заполнить анкету для оценки собственной компетентности.</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b/>
          <w:bCs/>
          <w:sz w:val="28"/>
          <w:szCs w:val="28"/>
          <w:lang w:eastAsia="ru-RU"/>
        </w:rPr>
        <w:t xml:space="preserve">     Методические указания</w:t>
      </w:r>
      <w:r w:rsidRPr="00C24809">
        <w:rPr>
          <w:rFonts w:ascii="Times New Roman" w:eastAsia="Times New Roman" w:hAnsi="Times New Roman" w:cs="Times New Roman"/>
          <w:sz w:val="28"/>
          <w:szCs w:val="28"/>
          <w:lang w:eastAsia="ru-RU"/>
        </w:rPr>
        <w:t>: Решение рекомендуется выполнять в следующей последовательности</w:t>
      </w:r>
    </w:p>
    <w:p w:rsidR="00C24809" w:rsidRPr="00C24809" w:rsidRDefault="00C24809" w:rsidP="00C24809">
      <w:pPr>
        <w:numPr>
          <w:ilvl w:val="0"/>
          <w:numId w:val="8"/>
        </w:num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Определяется оценка компетентности экспертов с помощью специальной ан</w:t>
      </w:r>
      <w:r>
        <w:rPr>
          <w:rFonts w:ascii="Times New Roman" w:eastAsia="Times New Roman" w:hAnsi="Times New Roman" w:cs="Times New Roman"/>
          <w:sz w:val="28"/>
          <w:szCs w:val="28"/>
          <w:lang w:eastAsia="ru-RU"/>
        </w:rPr>
        <w:t>кеты (таблица 2</w:t>
      </w:r>
      <w:r w:rsidRPr="00C24809">
        <w:rPr>
          <w:rFonts w:ascii="Times New Roman" w:eastAsia="Times New Roman" w:hAnsi="Times New Roman" w:cs="Times New Roman"/>
          <w:sz w:val="28"/>
          <w:szCs w:val="28"/>
          <w:lang w:eastAsia="ru-RU"/>
        </w:rPr>
        <w:t>).</w:t>
      </w:r>
    </w:p>
    <w:p w:rsidR="00C24809" w:rsidRPr="00C24809" w:rsidRDefault="00C24809" w:rsidP="00C24809">
      <w:pPr>
        <w:numPr>
          <w:ilvl w:val="0"/>
          <w:numId w:val="8"/>
        </w:num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Относительная самооценка эксперта </w:t>
      </w:r>
      <w:r w:rsidRPr="00C24809">
        <w:rPr>
          <w:rFonts w:ascii="Times New Roman" w:eastAsia="Times New Roman" w:hAnsi="Times New Roman" w:cs="Times New Roman"/>
          <w:position w:val="-24"/>
          <w:sz w:val="28"/>
          <w:szCs w:val="28"/>
          <w:lang w:eastAsia="ru-RU"/>
        </w:rPr>
        <w:object w:dxaOrig="360" w:dyaOrig="580">
          <v:shape id="_x0000_i1041" type="#_x0000_t75" style="width:18pt;height:29.25pt" o:ole="" fillcolor="window">
            <v:imagedata r:id="rId41" o:title=""/>
          </v:shape>
          <o:OLEObject Type="Embed" ProgID="Equation.3" ShapeID="_x0000_i1041" DrawAspect="Content" ObjectID="_1491124615" r:id="rId42"/>
        </w:object>
      </w:r>
      <w:r w:rsidRPr="00C24809">
        <w:rPr>
          <w:rFonts w:ascii="Times New Roman" w:eastAsia="Times New Roman" w:hAnsi="Times New Roman" w:cs="Times New Roman"/>
          <w:sz w:val="28"/>
          <w:szCs w:val="28"/>
          <w:lang w:eastAsia="ru-RU"/>
        </w:rPr>
        <w:t xml:space="preserve"> определяется по 10-ти бальной  шкале. Значения баллов:</w:t>
      </w:r>
    </w:p>
    <w:p w:rsidR="00C24809" w:rsidRPr="00C24809" w:rsidRDefault="00C24809" w:rsidP="00C24809">
      <w:pPr>
        <w:spacing w:after="0" w:line="240" w:lineRule="auto"/>
        <w:jc w:val="center"/>
        <w:rPr>
          <w:rFonts w:ascii="Times New Roman" w:eastAsia="Times New Roman" w:hAnsi="Times New Roman" w:cs="Times New Roman"/>
          <w:sz w:val="28"/>
          <w:szCs w:val="28"/>
          <w:lang w:eastAsia="ru-RU"/>
        </w:rPr>
      </w:pPr>
    </w:p>
    <w:p w:rsidR="00C24809" w:rsidRDefault="00C24809" w:rsidP="00C24809">
      <w:pPr>
        <w:spacing w:after="0" w:line="240" w:lineRule="auto"/>
        <w:jc w:val="center"/>
        <w:rPr>
          <w:rFonts w:ascii="Times New Roman" w:eastAsia="Times New Roman" w:hAnsi="Times New Roman" w:cs="Times New Roman"/>
          <w:sz w:val="28"/>
          <w:szCs w:val="28"/>
          <w:lang w:eastAsia="ru-RU"/>
        </w:rPr>
      </w:pPr>
    </w:p>
    <w:p w:rsidR="00C24809" w:rsidRDefault="00C24809" w:rsidP="00C2480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Таблица 2</w:t>
      </w:r>
      <w:r w:rsidRPr="00C24809">
        <w:rPr>
          <w:rFonts w:ascii="Times New Roman" w:eastAsia="Times New Roman" w:hAnsi="Times New Roman" w:cs="Times New Roman"/>
          <w:sz w:val="28"/>
          <w:szCs w:val="28"/>
          <w:lang w:eastAsia="ru-RU"/>
        </w:rPr>
        <w:t xml:space="preserve"> - Результаты экспертной оценки</w:t>
      </w:r>
    </w:p>
    <w:p w:rsidR="00C24809" w:rsidRPr="00C24809" w:rsidRDefault="00C24809" w:rsidP="00C24809">
      <w:pPr>
        <w:spacing w:after="0" w:line="240" w:lineRule="auto"/>
        <w:jc w:val="center"/>
        <w:rPr>
          <w:rFonts w:ascii="Times New Roman" w:eastAsia="Times New Roman" w:hAnsi="Times New Roman" w:cs="Times New Roman"/>
          <w:sz w:val="28"/>
          <w:szCs w:val="28"/>
          <w:lang w:eastAsia="ru-RU"/>
        </w:rPr>
      </w:pPr>
    </w:p>
    <w:tbl>
      <w:tblPr>
        <w:tblW w:w="974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508"/>
        <w:gridCol w:w="1631"/>
        <w:gridCol w:w="349"/>
        <w:gridCol w:w="1134"/>
        <w:gridCol w:w="425"/>
        <w:gridCol w:w="709"/>
        <w:gridCol w:w="567"/>
        <w:gridCol w:w="708"/>
        <w:gridCol w:w="567"/>
        <w:gridCol w:w="2370"/>
        <w:gridCol w:w="387"/>
      </w:tblGrid>
      <w:tr w:rsidR="00C24809" w:rsidRPr="00C24809" w:rsidTr="00CC112F">
        <w:trPr>
          <w:cantSplit/>
          <w:trHeight w:val="567"/>
        </w:trPr>
        <w:tc>
          <w:tcPr>
            <w:tcW w:w="392" w:type="dxa"/>
            <w:vMerge w:val="restart"/>
            <w:textDirection w:val="btLr"/>
          </w:tcPr>
          <w:p w:rsidR="00C24809" w:rsidRPr="00C24809" w:rsidRDefault="00C24809" w:rsidP="00C24809">
            <w:pPr>
              <w:spacing w:after="0" w:line="240" w:lineRule="auto"/>
              <w:ind w:left="-123" w:right="-9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Эксперт</w:t>
            </w:r>
          </w:p>
        </w:tc>
        <w:tc>
          <w:tcPr>
            <w:tcW w:w="508" w:type="dxa"/>
            <w:vMerge w:val="restart"/>
            <w:textDirection w:val="btLr"/>
          </w:tcPr>
          <w:p w:rsidR="00C24809" w:rsidRPr="00C24809" w:rsidRDefault="00C24809" w:rsidP="00C24809">
            <w:pPr>
              <w:spacing w:after="0" w:line="240" w:lineRule="auto"/>
              <w:ind w:left="-123" w:right="-9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Оценка события, балл</w:t>
            </w:r>
          </w:p>
        </w:tc>
        <w:tc>
          <w:tcPr>
            <w:tcW w:w="8847" w:type="dxa"/>
            <w:gridSpan w:val="10"/>
            <w:vAlign w:val="center"/>
          </w:tcPr>
          <w:p w:rsidR="00C24809" w:rsidRPr="00C24809" w:rsidRDefault="00C24809" w:rsidP="00C24809">
            <w:pPr>
              <w:spacing w:after="0" w:line="240" w:lineRule="auto"/>
              <w:ind w:left="-123" w:right="-9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Анкета для оценки компетентности экспертов</w:t>
            </w:r>
          </w:p>
        </w:tc>
      </w:tr>
      <w:tr w:rsidR="00C24809" w:rsidRPr="00C24809" w:rsidTr="00CC112F">
        <w:trPr>
          <w:cantSplit/>
          <w:trHeight w:val="518"/>
        </w:trPr>
        <w:tc>
          <w:tcPr>
            <w:tcW w:w="392" w:type="dxa"/>
            <w:vMerge/>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p>
        </w:tc>
        <w:tc>
          <w:tcPr>
            <w:tcW w:w="508" w:type="dxa"/>
            <w:vMerge/>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p>
        </w:tc>
        <w:tc>
          <w:tcPr>
            <w:tcW w:w="6090" w:type="dxa"/>
            <w:gridSpan w:val="8"/>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vertAlign w:val="subscript"/>
                <w:lang w:eastAsia="ru-RU"/>
              </w:rPr>
            </w:pPr>
            <w:r w:rsidRPr="00C24809">
              <w:rPr>
                <w:rFonts w:ascii="Times New Roman" w:eastAsia="Times New Roman" w:hAnsi="Times New Roman" w:cs="Times New Roman"/>
                <w:sz w:val="24"/>
                <w:szCs w:val="24"/>
                <w:lang w:eastAsia="ru-RU"/>
              </w:rPr>
              <w:t xml:space="preserve">Объективная оценка – </w:t>
            </w:r>
            <w:proofErr w:type="spellStart"/>
            <w:r w:rsidRPr="00C24809">
              <w:rPr>
                <w:rFonts w:ascii="Times New Roman" w:eastAsia="Times New Roman" w:hAnsi="Times New Roman" w:cs="Times New Roman"/>
                <w:sz w:val="24"/>
                <w:szCs w:val="24"/>
                <w:lang w:eastAsia="ru-RU"/>
              </w:rPr>
              <w:t>h</w:t>
            </w:r>
            <w:r w:rsidRPr="00C24809">
              <w:rPr>
                <w:rFonts w:ascii="Times New Roman" w:eastAsia="Times New Roman" w:hAnsi="Times New Roman" w:cs="Times New Roman"/>
                <w:sz w:val="24"/>
                <w:szCs w:val="24"/>
                <w:vertAlign w:val="subscript"/>
                <w:lang w:eastAsia="ru-RU"/>
              </w:rPr>
              <w:t>o</w:t>
            </w:r>
            <w:proofErr w:type="spellEnd"/>
          </w:p>
        </w:tc>
        <w:tc>
          <w:tcPr>
            <w:tcW w:w="2757" w:type="dxa"/>
            <w:gridSpan w:val="2"/>
            <w:vAlign w:val="center"/>
          </w:tcPr>
          <w:p w:rsidR="00C24809" w:rsidRPr="00C24809" w:rsidRDefault="00C24809" w:rsidP="00C24809">
            <w:pPr>
              <w:spacing w:after="0" w:line="240" w:lineRule="auto"/>
              <w:ind w:left="-123" w:right="-97"/>
              <w:jc w:val="center"/>
              <w:rPr>
                <w:rFonts w:ascii="Times New Roman" w:eastAsia="Times New Roman" w:hAnsi="Times New Roman" w:cs="Times New Roman"/>
                <w:sz w:val="24"/>
                <w:szCs w:val="24"/>
                <w:vertAlign w:val="subscript"/>
                <w:lang w:eastAsia="ru-RU"/>
              </w:rPr>
            </w:pPr>
            <w:r w:rsidRPr="00C24809">
              <w:rPr>
                <w:rFonts w:ascii="Times New Roman" w:eastAsia="Times New Roman" w:hAnsi="Times New Roman" w:cs="Times New Roman"/>
                <w:sz w:val="24"/>
                <w:szCs w:val="24"/>
                <w:lang w:eastAsia="ru-RU"/>
              </w:rPr>
              <w:t xml:space="preserve">Субъективная оценка – </w:t>
            </w:r>
            <w:proofErr w:type="spellStart"/>
            <w:r w:rsidRPr="00C24809">
              <w:rPr>
                <w:rFonts w:ascii="Times New Roman" w:eastAsia="Times New Roman" w:hAnsi="Times New Roman" w:cs="Times New Roman"/>
                <w:sz w:val="24"/>
                <w:szCs w:val="24"/>
                <w:lang w:eastAsia="ru-RU"/>
              </w:rPr>
              <w:t>h</w:t>
            </w:r>
            <w:r w:rsidRPr="00C24809">
              <w:rPr>
                <w:rFonts w:ascii="Times New Roman" w:eastAsia="Times New Roman" w:hAnsi="Times New Roman" w:cs="Times New Roman"/>
                <w:sz w:val="24"/>
                <w:szCs w:val="24"/>
                <w:vertAlign w:val="subscript"/>
                <w:lang w:eastAsia="ru-RU"/>
              </w:rPr>
              <w:t>c</w:t>
            </w:r>
            <w:proofErr w:type="spellEnd"/>
          </w:p>
        </w:tc>
      </w:tr>
      <w:tr w:rsidR="00C24809" w:rsidRPr="00C24809" w:rsidTr="00CC112F">
        <w:trPr>
          <w:cantSplit/>
          <w:trHeight w:val="1438"/>
        </w:trPr>
        <w:tc>
          <w:tcPr>
            <w:tcW w:w="392" w:type="dxa"/>
            <w:vMerge/>
            <w:textDirection w:val="btLr"/>
          </w:tcPr>
          <w:p w:rsidR="00C24809" w:rsidRPr="00C24809" w:rsidRDefault="00C24809" w:rsidP="00C24809">
            <w:pPr>
              <w:spacing w:after="0" w:line="240" w:lineRule="auto"/>
              <w:ind w:left="-46" w:right="-77"/>
              <w:jc w:val="center"/>
              <w:rPr>
                <w:rFonts w:ascii="Times New Roman" w:eastAsia="Times New Roman" w:hAnsi="Times New Roman" w:cs="Times New Roman"/>
                <w:sz w:val="24"/>
                <w:szCs w:val="24"/>
                <w:lang w:eastAsia="ru-RU"/>
              </w:rPr>
            </w:pPr>
          </w:p>
        </w:tc>
        <w:tc>
          <w:tcPr>
            <w:tcW w:w="508" w:type="dxa"/>
            <w:vMerge/>
            <w:textDirection w:val="btLr"/>
          </w:tcPr>
          <w:p w:rsidR="00C24809" w:rsidRPr="00C24809" w:rsidRDefault="00C24809" w:rsidP="00C24809">
            <w:pPr>
              <w:spacing w:after="0" w:line="240" w:lineRule="auto"/>
              <w:ind w:left="-46" w:right="-77"/>
              <w:jc w:val="center"/>
              <w:rPr>
                <w:rFonts w:ascii="Times New Roman" w:eastAsia="Times New Roman" w:hAnsi="Times New Roman" w:cs="Times New Roman"/>
                <w:sz w:val="24"/>
                <w:szCs w:val="24"/>
                <w:lang w:eastAsia="ru-RU"/>
              </w:rPr>
            </w:pPr>
          </w:p>
        </w:tc>
        <w:tc>
          <w:tcPr>
            <w:tcW w:w="1631" w:type="dxa"/>
            <w:textDirection w:val="btLr"/>
            <w:vAlign w:val="center"/>
          </w:tcPr>
          <w:p w:rsidR="00C24809" w:rsidRPr="00C24809" w:rsidRDefault="00C24809" w:rsidP="00C24809">
            <w:pPr>
              <w:spacing w:after="0" w:line="240" w:lineRule="auto"/>
              <w:ind w:left="-46" w:right="-7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Занимаемая должность</w:t>
            </w:r>
          </w:p>
        </w:tc>
        <w:tc>
          <w:tcPr>
            <w:tcW w:w="349" w:type="dxa"/>
            <w:textDirection w:val="btLr"/>
            <w:vAlign w:val="center"/>
          </w:tcPr>
          <w:p w:rsidR="00C24809" w:rsidRPr="00C24809" w:rsidRDefault="00C24809" w:rsidP="00C24809">
            <w:pPr>
              <w:spacing w:after="0" w:line="240" w:lineRule="auto"/>
              <w:ind w:left="113" w:right="113"/>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Баллы</w:t>
            </w:r>
          </w:p>
        </w:tc>
        <w:tc>
          <w:tcPr>
            <w:tcW w:w="1134" w:type="dxa"/>
            <w:textDirection w:val="btLr"/>
            <w:vAlign w:val="center"/>
          </w:tcPr>
          <w:p w:rsidR="00C24809" w:rsidRPr="00C24809" w:rsidRDefault="00C24809" w:rsidP="00C24809">
            <w:pPr>
              <w:spacing w:after="0" w:line="240" w:lineRule="auto"/>
              <w:ind w:left="113" w:right="113"/>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 xml:space="preserve">Уровень </w:t>
            </w:r>
            <w:proofErr w:type="spellStart"/>
            <w:r w:rsidRPr="00C24809">
              <w:rPr>
                <w:rFonts w:ascii="Times New Roman" w:eastAsia="Times New Roman" w:hAnsi="Times New Roman" w:cs="Times New Roman"/>
                <w:sz w:val="24"/>
                <w:szCs w:val="24"/>
                <w:lang w:eastAsia="ru-RU"/>
              </w:rPr>
              <w:t>образова</w:t>
            </w:r>
            <w:proofErr w:type="spellEnd"/>
            <w:r w:rsidRPr="00C24809">
              <w:rPr>
                <w:rFonts w:ascii="Times New Roman" w:eastAsia="Times New Roman" w:hAnsi="Times New Roman" w:cs="Times New Roman"/>
                <w:sz w:val="24"/>
                <w:szCs w:val="24"/>
                <w:lang w:eastAsia="ru-RU"/>
              </w:rPr>
              <w:t>-</w:t>
            </w:r>
          </w:p>
          <w:p w:rsidR="00C24809" w:rsidRPr="00C24809" w:rsidRDefault="00C24809" w:rsidP="00C24809">
            <w:pPr>
              <w:spacing w:after="0" w:line="240" w:lineRule="auto"/>
              <w:ind w:left="113" w:right="113"/>
              <w:jc w:val="center"/>
              <w:rPr>
                <w:rFonts w:ascii="Times New Roman" w:eastAsia="Times New Roman" w:hAnsi="Times New Roman" w:cs="Times New Roman"/>
                <w:sz w:val="24"/>
                <w:szCs w:val="24"/>
                <w:lang w:eastAsia="ru-RU"/>
              </w:rPr>
            </w:pPr>
            <w:proofErr w:type="spellStart"/>
            <w:r w:rsidRPr="00C24809">
              <w:rPr>
                <w:rFonts w:ascii="Times New Roman" w:eastAsia="Times New Roman" w:hAnsi="Times New Roman" w:cs="Times New Roman"/>
                <w:sz w:val="24"/>
                <w:szCs w:val="24"/>
                <w:lang w:eastAsia="ru-RU"/>
              </w:rPr>
              <w:t>ния</w:t>
            </w:r>
            <w:proofErr w:type="spellEnd"/>
          </w:p>
        </w:tc>
        <w:tc>
          <w:tcPr>
            <w:tcW w:w="425" w:type="dxa"/>
            <w:textDirection w:val="btLr"/>
            <w:vAlign w:val="center"/>
          </w:tcPr>
          <w:p w:rsidR="00C24809" w:rsidRPr="00C24809" w:rsidRDefault="00C24809" w:rsidP="00C24809">
            <w:pPr>
              <w:spacing w:after="0" w:line="240" w:lineRule="auto"/>
              <w:ind w:left="113" w:right="113"/>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Баллы</w:t>
            </w:r>
          </w:p>
        </w:tc>
        <w:tc>
          <w:tcPr>
            <w:tcW w:w="709" w:type="dxa"/>
            <w:textDirection w:val="btLr"/>
            <w:vAlign w:val="center"/>
          </w:tcPr>
          <w:p w:rsidR="00C24809" w:rsidRPr="00C24809" w:rsidRDefault="00C24809" w:rsidP="00C24809">
            <w:pPr>
              <w:spacing w:after="0" w:line="240" w:lineRule="auto"/>
              <w:ind w:left="-108" w:right="-108"/>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Общий стаж работы</w:t>
            </w:r>
          </w:p>
        </w:tc>
        <w:tc>
          <w:tcPr>
            <w:tcW w:w="567" w:type="dxa"/>
            <w:textDirection w:val="btLr"/>
            <w:vAlign w:val="center"/>
          </w:tcPr>
          <w:p w:rsidR="00C24809" w:rsidRPr="00C24809" w:rsidRDefault="00C24809" w:rsidP="00C24809">
            <w:pPr>
              <w:spacing w:after="0" w:line="240" w:lineRule="auto"/>
              <w:ind w:left="113" w:right="113"/>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Баллы</w:t>
            </w:r>
          </w:p>
        </w:tc>
        <w:tc>
          <w:tcPr>
            <w:tcW w:w="708" w:type="dxa"/>
            <w:textDirection w:val="btLr"/>
            <w:vAlign w:val="center"/>
          </w:tcPr>
          <w:p w:rsidR="00C24809" w:rsidRPr="00C24809" w:rsidRDefault="00C24809" w:rsidP="00C24809">
            <w:pPr>
              <w:spacing w:after="0" w:line="240" w:lineRule="auto"/>
              <w:ind w:left="-108" w:right="-108"/>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Стаж работы</w:t>
            </w:r>
          </w:p>
          <w:p w:rsidR="00C24809" w:rsidRPr="00C24809" w:rsidRDefault="00C24809" w:rsidP="00C24809">
            <w:pPr>
              <w:spacing w:after="0" w:line="240" w:lineRule="auto"/>
              <w:ind w:left="-108" w:right="-108"/>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 xml:space="preserve"> по проблеме</w:t>
            </w:r>
          </w:p>
        </w:tc>
        <w:tc>
          <w:tcPr>
            <w:tcW w:w="567" w:type="dxa"/>
            <w:textDirection w:val="btLr"/>
            <w:vAlign w:val="center"/>
          </w:tcPr>
          <w:p w:rsidR="00C24809" w:rsidRPr="00C24809" w:rsidRDefault="00C24809" w:rsidP="00C24809">
            <w:pPr>
              <w:spacing w:after="0" w:line="240" w:lineRule="auto"/>
              <w:ind w:left="-108" w:right="-133"/>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Баллы</w:t>
            </w:r>
          </w:p>
        </w:tc>
        <w:tc>
          <w:tcPr>
            <w:tcW w:w="2370" w:type="dxa"/>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Степень участия в решении данной проблемы</w:t>
            </w:r>
          </w:p>
        </w:tc>
        <w:tc>
          <w:tcPr>
            <w:tcW w:w="387" w:type="dxa"/>
            <w:textDirection w:val="btLr"/>
          </w:tcPr>
          <w:p w:rsidR="00C24809" w:rsidRPr="00C24809" w:rsidRDefault="00C24809" w:rsidP="00C24809">
            <w:pPr>
              <w:spacing w:after="0" w:line="240" w:lineRule="auto"/>
              <w:ind w:left="113" w:right="113"/>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Баллы</w:t>
            </w:r>
          </w:p>
        </w:tc>
      </w:tr>
      <w:tr w:rsidR="00C24809" w:rsidRPr="00C24809" w:rsidTr="00CC112F">
        <w:trPr>
          <w:trHeight w:val="127"/>
        </w:trPr>
        <w:tc>
          <w:tcPr>
            <w:tcW w:w="392"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А</w:t>
            </w:r>
          </w:p>
        </w:tc>
        <w:tc>
          <w:tcPr>
            <w:tcW w:w="508" w:type="dxa"/>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7</w:t>
            </w:r>
          </w:p>
        </w:tc>
        <w:tc>
          <w:tcPr>
            <w:tcW w:w="1631"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Руководитель организации</w:t>
            </w:r>
          </w:p>
        </w:tc>
        <w:tc>
          <w:tcPr>
            <w:tcW w:w="349" w:type="dxa"/>
          </w:tcPr>
          <w:p w:rsidR="00C24809" w:rsidRPr="00C24809" w:rsidRDefault="00C24809" w:rsidP="00C24809">
            <w:pPr>
              <w:spacing w:after="0" w:line="240" w:lineRule="auto"/>
              <w:ind w:left="-119" w:right="-108"/>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c>
          <w:tcPr>
            <w:tcW w:w="1134"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Доктор наук</w:t>
            </w:r>
          </w:p>
        </w:tc>
        <w:tc>
          <w:tcPr>
            <w:tcW w:w="425"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w:t>
            </w:r>
          </w:p>
        </w:tc>
        <w:tc>
          <w:tcPr>
            <w:tcW w:w="709"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&gt;10</w:t>
            </w:r>
          </w:p>
        </w:tc>
        <w:tc>
          <w:tcPr>
            <w:tcW w:w="567"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c>
          <w:tcPr>
            <w:tcW w:w="708"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&gt;10</w:t>
            </w:r>
          </w:p>
        </w:tc>
        <w:tc>
          <w:tcPr>
            <w:tcW w:w="567"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c>
          <w:tcPr>
            <w:tcW w:w="2370"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 xml:space="preserve">Эксперт </w:t>
            </w:r>
            <w:proofErr w:type="spellStart"/>
            <w:proofErr w:type="gramStart"/>
            <w:r w:rsidRPr="00C24809">
              <w:rPr>
                <w:rFonts w:ascii="Times New Roman" w:eastAsia="Times New Roman" w:hAnsi="Times New Roman" w:cs="Times New Roman"/>
                <w:sz w:val="24"/>
                <w:szCs w:val="24"/>
                <w:lang w:eastAsia="ru-RU"/>
              </w:rPr>
              <w:t>специали-зируется</w:t>
            </w:r>
            <w:proofErr w:type="spellEnd"/>
            <w:proofErr w:type="gramEnd"/>
            <w:r w:rsidRPr="00C24809">
              <w:rPr>
                <w:rFonts w:ascii="Times New Roman" w:eastAsia="Times New Roman" w:hAnsi="Times New Roman" w:cs="Times New Roman"/>
                <w:sz w:val="24"/>
                <w:szCs w:val="24"/>
                <w:lang w:eastAsia="ru-RU"/>
              </w:rPr>
              <w:t xml:space="preserve"> по данному вопросу</w:t>
            </w:r>
          </w:p>
        </w:tc>
        <w:tc>
          <w:tcPr>
            <w:tcW w:w="387" w:type="dxa"/>
          </w:tcPr>
          <w:p w:rsidR="00C24809" w:rsidRPr="00C24809" w:rsidRDefault="00C24809" w:rsidP="00C24809">
            <w:pPr>
              <w:spacing w:after="0" w:line="240" w:lineRule="auto"/>
              <w:ind w:right="-81" w:hanging="108"/>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r>
      <w:tr w:rsidR="00C24809" w:rsidRPr="00C24809" w:rsidTr="00CC112F">
        <w:trPr>
          <w:trHeight w:val="127"/>
        </w:trPr>
        <w:tc>
          <w:tcPr>
            <w:tcW w:w="392"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Б</w:t>
            </w:r>
          </w:p>
        </w:tc>
        <w:tc>
          <w:tcPr>
            <w:tcW w:w="508" w:type="dxa"/>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5</w:t>
            </w:r>
          </w:p>
        </w:tc>
        <w:tc>
          <w:tcPr>
            <w:tcW w:w="1631"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Зам. руководителя</w:t>
            </w:r>
          </w:p>
        </w:tc>
        <w:tc>
          <w:tcPr>
            <w:tcW w:w="349"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8</w:t>
            </w:r>
          </w:p>
        </w:tc>
        <w:tc>
          <w:tcPr>
            <w:tcW w:w="1134" w:type="dxa"/>
          </w:tcPr>
          <w:p w:rsidR="00C24809" w:rsidRPr="00C24809" w:rsidRDefault="00C24809" w:rsidP="00C24809">
            <w:pPr>
              <w:spacing w:after="0" w:line="240" w:lineRule="auto"/>
              <w:ind w:right="-207"/>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Кандидат наук</w:t>
            </w:r>
          </w:p>
        </w:tc>
        <w:tc>
          <w:tcPr>
            <w:tcW w:w="425"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w:t>
            </w:r>
          </w:p>
        </w:tc>
        <w:tc>
          <w:tcPr>
            <w:tcW w:w="709"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5-10</w:t>
            </w:r>
          </w:p>
        </w:tc>
        <w:tc>
          <w:tcPr>
            <w:tcW w:w="567"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8</w:t>
            </w:r>
          </w:p>
        </w:tc>
        <w:tc>
          <w:tcPr>
            <w:tcW w:w="708"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5-10</w:t>
            </w:r>
          </w:p>
        </w:tc>
        <w:tc>
          <w:tcPr>
            <w:tcW w:w="567"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8</w:t>
            </w:r>
          </w:p>
        </w:tc>
        <w:tc>
          <w:tcPr>
            <w:tcW w:w="2370"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Эксперт участвует в практическом решении вопроса</w:t>
            </w:r>
          </w:p>
        </w:tc>
        <w:tc>
          <w:tcPr>
            <w:tcW w:w="387"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8</w:t>
            </w:r>
          </w:p>
        </w:tc>
      </w:tr>
      <w:tr w:rsidR="00C24809" w:rsidRPr="00C24809" w:rsidTr="00CC112F">
        <w:trPr>
          <w:trHeight w:val="127"/>
        </w:trPr>
        <w:tc>
          <w:tcPr>
            <w:tcW w:w="392"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В</w:t>
            </w:r>
          </w:p>
        </w:tc>
        <w:tc>
          <w:tcPr>
            <w:tcW w:w="508" w:type="dxa"/>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w:t>
            </w:r>
          </w:p>
        </w:tc>
        <w:tc>
          <w:tcPr>
            <w:tcW w:w="1631" w:type="dxa"/>
          </w:tcPr>
          <w:p w:rsidR="00C24809" w:rsidRPr="00C24809" w:rsidRDefault="00C24809" w:rsidP="00C24809">
            <w:pPr>
              <w:spacing w:after="0" w:line="240" w:lineRule="auto"/>
              <w:ind w:right="-108"/>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Руководитель подразделения</w:t>
            </w:r>
          </w:p>
        </w:tc>
        <w:tc>
          <w:tcPr>
            <w:tcW w:w="349"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w:t>
            </w:r>
          </w:p>
        </w:tc>
        <w:tc>
          <w:tcPr>
            <w:tcW w:w="1134"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 xml:space="preserve">Высшее </w:t>
            </w:r>
          </w:p>
        </w:tc>
        <w:tc>
          <w:tcPr>
            <w:tcW w:w="425"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w:t>
            </w:r>
          </w:p>
        </w:tc>
        <w:tc>
          <w:tcPr>
            <w:tcW w:w="709"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&lt;5</w:t>
            </w:r>
          </w:p>
        </w:tc>
        <w:tc>
          <w:tcPr>
            <w:tcW w:w="567"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w:t>
            </w:r>
          </w:p>
        </w:tc>
        <w:tc>
          <w:tcPr>
            <w:tcW w:w="708"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&lt;5</w:t>
            </w:r>
          </w:p>
        </w:tc>
        <w:tc>
          <w:tcPr>
            <w:tcW w:w="567"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w:t>
            </w:r>
          </w:p>
        </w:tc>
        <w:tc>
          <w:tcPr>
            <w:tcW w:w="2370" w:type="dxa"/>
          </w:tcPr>
          <w:p w:rsidR="00C24809" w:rsidRPr="00C24809" w:rsidRDefault="00C24809" w:rsidP="00C24809">
            <w:pPr>
              <w:spacing w:after="0" w:line="240" w:lineRule="auto"/>
              <w:ind w:right="-108"/>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 xml:space="preserve">Вопрос входит в сферу, тесно </w:t>
            </w:r>
            <w:proofErr w:type="spellStart"/>
            <w:proofErr w:type="gramStart"/>
            <w:r w:rsidRPr="00C24809">
              <w:rPr>
                <w:rFonts w:ascii="Times New Roman" w:eastAsia="Times New Roman" w:hAnsi="Times New Roman" w:cs="Times New Roman"/>
                <w:sz w:val="24"/>
                <w:szCs w:val="24"/>
                <w:lang w:eastAsia="ru-RU"/>
              </w:rPr>
              <w:t>свя-занную</w:t>
            </w:r>
            <w:proofErr w:type="spellEnd"/>
            <w:proofErr w:type="gramEnd"/>
            <w:r w:rsidRPr="00C24809">
              <w:rPr>
                <w:rFonts w:ascii="Times New Roman" w:eastAsia="Times New Roman" w:hAnsi="Times New Roman" w:cs="Times New Roman"/>
                <w:sz w:val="24"/>
                <w:szCs w:val="24"/>
                <w:lang w:eastAsia="ru-RU"/>
              </w:rPr>
              <w:t xml:space="preserve"> со </w:t>
            </w:r>
            <w:proofErr w:type="spellStart"/>
            <w:r w:rsidRPr="00C24809">
              <w:rPr>
                <w:rFonts w:ascii="Times New Roman" w:eastAsia="Times New Roman" w:hAnsi="Times New Roman" w:cs="Times New Roman"/>
                <w:sz w:val="24"/>
                <w:szCs w:val="24"/>
                <w:lang w:eastAsia="ru-RU"/>
              </w:rPr>
              <w:t>специали-зацией</w:t>
            </w:r>
            <w:proofErr w:type="spellEnd"/>
            <w:r w:rsidRPr="00C24809">
              <w:rPr>
                <w:rFonts w:ascii="Times New Roman" w:eastAsia="Times New Roman" w:hAnsi="Times New Roman" w:cs="Times New Roman"/>
                <w:sz w:val="24"/>
                <w:szCs w:val="24"/>
                <w:lang w:eastAsia="ru-RU"/>
              </w:rPr>
              <w:t xml:space="preserve"> эксперта</w:t>
            </w:r>
          </w:p>
        </w:tc>
        <w:tc>
          <w:tcPr>
            <w:tcW w:w="387"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5</w:t>
            </w:r>
          </w:p>
        </w:tc>
      </w:tr>
      <w:tr w:rsidR="00C24809" w:rsidRPr="00C24809" w:rsidTr="00CC112F">
        <w:trPr>
          <w:trHeight w:val="127"/>
        </w:trPr>
        <w:tc>
          <w:tcPr>
            <w:tcW w:w="392"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Г</w:t>
            </w:r>
          </w:p>
        </w:tc>
        <w:tc>
          <w:tcPr>
            <w:tcW w:w="508" w:type="dxa"/>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8</w:t>
            </w:r>
          </w:p>
        </w:tc>
        <w:tc>
          <w:tcPr>
            <w:tcW w:w="1631" w:type="dxa"/>
          </w:tcPr>
          <w:p w:rsidR="00C24809" w:rsidRPr="00C24809" w:rsidRDefault="00C24809" w:rsidP="00C24809">
            <w:pPr>
              <w:spacing w:after="0" w:line="240" w:lineRule="auto"/>
              <w:ind w:right="-108"/>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Зам</w:t>
            </w:r>
            <w:proofErr w:type="gramStart"/>
            <w:r w:rsidRPr="00C24809">
              <w:rPr>
                <w:rFonts w:ascii="Times New Roman" w:eastAsia="Times New Roman" w:hAnsi="Times New Roman" w:cs="Times New Roman"/>
                <w:sz w:val="24"/>
                <w:szCs w:val="24"/>
                <w:lang w:eastAsia="ru-RU"/>
              </w:rPr>
              <w:t>.р</w:t>
            </w:r>
            <w:proofErr w:type="gramEnd"/>
            <w:r w:rsidRPr="00C24809">
              <w:rPr>
                <w:rFonts w:ascii="Times New Roman" w:eastAsia="Times New Roman" w:hAnsi="Times New Roman" w:cs="Times New Roman"/>
                <w:sz w:val="24"/>
                <w:szCs w:val="24"/>
                <w:lang w:eastAsia="ru-RU"/>
              </w:rPr>
              <w:t>уководи-</w:t>
            </w:r>
          </w:p>
          <w:p w:rsidR="00C24809" w:rsidRPr="00C24809" w:rsidRDefault="00C24809" w:rsidP="00C24809">
            <w:pPr>
              <w:spacing w:after="0" w:line="240" w:lineRule="auto"/>
              <w:ind w:right="-108"/>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 xml:space="preserve">теля </w:t>
            </w:r>
            <w:proofErr w:type="spellStart"/>
            <w:r w:rsidRPr="00C24809">
              <w:rPr>
                <w:rFonts w:ascii="Times New Roman" w:eastAsia="Times New Roman" w:hAnsi="Times New Roman" w:cs="Times New Roman"/>
                <w:sz w:val="24"/>
                <w:szCs w:val="24"/>
                <w:lang w:eastAsia="ru-RU"/>
              </w:rPr>
              <w:t>подра</w:t>
            </w:r>
            <w:proofErr w:type="gramStart"/>
            <w:r w:rsidRPr="00C24809">
              <w:rPr>
                <w:rFonts w:ascii="Times New Roman" w:eastAsia="Times New Roman" w:hAnsi="Times New Roman" w:cs="Times New Roman"/>
                <w:sz w:val="24"/>
                <w:szCs w:val="24"/>
                <w:lang w:eastAsia="ru-RU"/>
              </w:rPr>
              <w:t>з</w:t>
            </w:r>
            <w:proofErr w:type="spellEnd"/>
            <w:r w:rsidRPr="00C24809">
              <w:rPr>
                <w:rFonts w:ascii="Times New Roman" w:eastAsia="Times New Roman" w:hAnsi="Times New Roman" w:cs="Times New Roman"/>
                <w:sz w:val="24"/>
                <w:szCs w:val="24"/>
                <w:lang w:eastAsia="ru-RU"/>
              </w:rPr>
              <w:t>-</w:t>
            </w:r>
            <w:proofErr w:type="gramEnd"/>
            <w:r w:rsidRPr="00C24809">
              <w:rPr>
                <w:rFonts w:ascii="Times New Roman" w:eastAsia="Times New Roman" w:hAnsi="Times New Roman" w:cs="Times New Roman"/>
                <w:sz w:val="24"/>
                <w:szCs w:val="24"/>
                <w:lang w:eastAsia="ru-RU"/>
              </w:rPr>
              <w:t xml:space="preserve"> деления</w:t>
            </w:r>
          </w:p>
        </w:tc>
        <w:tc>
          <w:tcPr>
            <w:tcW w:w="349"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w:t>
            </w:r>
          </w:p>
        </w:tc>
        <w:tc>
          <w:tcPr>
            <w:tcW w:w="1134"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Среднее</w:t>
            </w:r>
          </w:p>
        </w:tc>
        <w:tc>
          <w:tcPr>
            <w:tcW w:w="425"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0</w:t>
            </w:r>
          </w:p>
        </w:tc>
        <w:tc>
          <w:tcPr>
            <w:tcW w:w="709"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&lt;5</w:t>
            </w:r>
          </w:p>
        </w:tc>
        <w:tc>
          <w:tcPr>
            <w:tcW w:w="567"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w:t>
            </w:r>
          </w:p>
        </w:tc>
        <w:tc>
          <w:tcPr>
            <w:tcW w:w="708"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&lt;5</w:t>
            </w:r>
          </w:p>
        </w:tc>
        <w:tc>
          <w:tcPr>
            <w:tcW w:w="567"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w:t>
            </w:r>
          </w:p>
        </w:tc>
        <w:tc>
          <w:tcPr>
            <w:tcW w:w="2370"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 xml:space="preserve">Вопрос не входит в сферу </w:t>
            </w:r>
            <w:proofErr w:type="spellStart"/>
            <w:r w:rsidRPr="00C24809">
              <w:rPr>
                <w:rFonts w:ascii="Times New Roman" w:eastAsia="Times New Roman" w:hAnsi="Times New Roman" w:cs="Times New Roman"/>
                <w:sz w:val="24"/>
                <w:szCs w:val="24"/>
                <w:lang w:eastAsia="ru-RU"/>
              </w:rPr>
              <w:t>узкойспециа-лизации</w:t>
            </w:r>
            <w:proofErr w:type="spellEnd"/>
            <w:r w:rsidRPr="00C24809">
              <w:rPr>
                <w:rFonts w:ascii="Times New Roman" w:eastAsia="Times New Roman" w:hAnsi="Times New Roman" w:cs="Times New Roman"/>
                <w:sz w:val="24"/>
                <w:szCs w:val="24"/>
                <w:lang w:eastAsia="ru-RU"/>
              </w:rPr>
              <w:t xml:space="preserve"> эксперта</w:t>
            </w:r>
          </w:p>
        </w:tc>
        <w:tc>
          <w:tcPr>
            <w:tcW w:w="387" w:type="dxa"/>
          </w:tcPr>
          <w:p w:rsidR="00C24809" w:rsidRPr="00C24809" w:rsidRDefault="00C24809" w:rsidP="00C24809">
            <w:pPr>
              <w:spacing w:after="0" w:line="240" w:lineRule="auto"/>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3</w:t>
            </w:r>
          </w:p>
        </w:tc>
      </w:tr>
    </w:tbl>
    <w:p w:rsidR="00C24809" w:rsidRPr="00C24809" w:rsidRDefault="00C24809" w:rsidP="00C24809">
      <w:pPr>
        <w:spacing w:after="0" w:line="240" w:lineRule="auto"/>
        <w:jc w:val="both"/>
        <w:rPr>
          <w:rFonts w:ascii="Times New Roman" w:eastAsia="Times New Roman" w:hAnsi="Times New Roman" w:cs="Times New Roman"/>
          <w:sz w:val="28"/>
          <w:szCs w:val="28"/>
          <w:lang w:eastAsia="ru-RU"/>
        </w:rPr>
      </w:pP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10 – эксперт специализируется по данному вопросу, имеет по нему законченные  теоретические и практические разработки;</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8 – в практическом решении этого вопроса эксперт участвует, но этот вопрос не  входит в сферу его узкой специализации;</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5- вопрос входит в сферу тесно </w:t>
      </w:r>
      <w:proofErr w:type="gramStart"/>
      <w:r w:rsidRPr="00C24809">
        <w:rPr>
          <w:rFonts w:ascii="Times New Roman" w:eastAsia="Times New Roman" w:hAnsi="Times New Roman" w:cs="Times New Roman"/>
          <w:sz w:val="28"/>
          <w:szCs w:val="28"/>
          <w:lang w:eastAsia="ru-RU"/>
        </w:rPr>
        <w:t>связанного</w:t>
      </w:r>
      <w:proofErr w:type="gramEnd"/>
      <w:r w:rsidRPr="00C24809">
        <w:rPr>
          <w:rFonts w:ascii="Times New Roman" w:eastAsia="Times New Roman" w:hAnsi="Times New Roman" w:cs="Times New Roman"/>
          <w:sz w:val="28"/>
          <w:szCs w:val="28"/>
          <w:lang w:eastAsia="ru-RU"/>
        </w:rPr>
        <w:t xml:space="preserve"> с его узкой специализацией </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proofErr w:type="gramStart"/>
      <w:r w:rsidRPr="00C24809">
        <w:rPr>
          <w:rFonts w:ascii="Times New Roman" w:eastAsia="Times New Roman" w:hAnsi="Times New Roman" w:cs="Times New Roman"/>
          <w:sz w:val="28"/>
          <w:szCs w:val="28"/>
          <w:lang w:eastAsia="ru-RU"/>
        </w:rPr>
        <w:t xml:space="preserve">направления (смежная прикладная  дисциплина, смежная область </w:t>
      </w:r>
      <w:proofErr w:type="gramEnd"/>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    практической деятельности);</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3- вопрос не входит в сферу тесно </w:t>
      </w:r>
      <w:proofErr w:type="gramStart"/>
      <w:r w:rsidRPr="00C24809">
        <w:rPr>
          <w:rFonts w:ascii="Times New Roman" w:eastAsia="Times New Roman" w:hAnsi="Times New Roman" w:cs="Times New Roman"/>
          <w:sz w:val="28"/>
          <w:szCs w:val="28"/>
          <w:lang w:eastAsia="ru-RU"/>
        </w:rPr>
        <w:t>связанного</w:t>
      </w:r>
      <w:proofErr w:type="gramEnd"/>
      <w:r w:rsidRPr="00C24809">
        <w:rPr>
          <w:rFonts w:ascii="Times New Roman" w:eastAsia="Times New Roman" w:hAnsi="Times New Roman" w:cs="Times New Roman"/>
          <w:sz w:val="28"/>
          <w:szCs w:val="28"/>
          <w:lang w:eastAsia="ru-RU"/>
        </w:rPr>
        <w:t xml:space="preserve"> с его узкой специализацией </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proofErr w:type="gramStart"/>
      <w:r w:rsidRPr="00C24809">
        <w:rPr>
          <w:rFonts w:ascii="Times New Roman" w:eastAsia="Times New Roman" w:hAnsi="Times New Roman" w:cs="Times New Roman"/>
          <w:sz w:val="28"/>
          <w:szCs w:val="28"/>
          <w:lang w:eastAsia="ru-RU"/>
        </w:rPr>
        <w:t xml:space="preserve">направления (смежная прикладная  дисциплина, смежная область </w:t>
      </w:r>
      <w:proofErr w:type="gramEnd"/>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    практической деятельности);</w:t>
      </w:r>
    </w:p>
    <w:p w:rsidR="00C24809" w:rsidRPr="00C24809" w:rsidRDefault="00C24809" w:rsidP="00C24809">
      <w:pPr>
        <w:numPr>
          <w:ilvl w:val="0"/>
          <w:numId w:val="8"/>
        </w:num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Определяется компетентность эксперта по данному вопросу по формуле:</w:t>
      </w:r>
    </w:p>
    <w:p w:rsidR="00C24809" w:rsidRPr="00C24809" w:rsidRDefault="00C24809" w:rsidP="00C24809">
      <w:pPr>
        <w:spacing w:after="0" w:line="360" w:lineRule="auto"/>
        <w:jc w:val="center"/>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36"/>
          <w:sz w:val="28"/>
          <w:szCs w:val="28"/>
          <w:lang w:eastAsia="ru-RU"/>
        </w:rPr>
        <w:object w:dxaOrig="1579" w:dyaOrig="999">
          <v:shape id="_x0000_i1042" type="#_x0000_t75" style="width:78.75pt;height:50.25pt" o:ole="" fillcolor="window">
            <v:imagedata r:id="rId43" o:title=""/>
          </v:shape>
          <o:OLEObject Type="Embed" ProgID="Equation.3" ShapeID="_x0000_i1042" DrawAspect="Content" ObjectID="_1491124616" r:id="rId44"/>
        </w:object>
      </w:r>
    </w:p>
    <w:p w:rsidR="00C24809" w:rsidRPr="00C24809" w:rsidRDefault="00C24809" w:rsidP="00C24809">
      <w:pPr>
        <w:numPr>
          <w:ilvl w:val="0"/>
          <w:numId w:val="8"/>
        </w:num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Определяется групповая экспертная оценка по формуле:</w:t>
      </w:r>
    </w:p>
    <w:p w:rsidR="00C24809" w:rsidRPr="00C24809" w:rsidRDefault="00C24809" w:rsidP="00C24809">
      <w:pPr>
        <w:spacing w:after="0" w:line="360" w:lineRule="auto"/>
        <w:jc w:val="center"/>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84"/>
          <w:sz w:val="28"/>
          <w:szCs w:val="28"/>
          <w:lang w:eastAsia="ru-RU"/>
        </w:rPr>
        <w:object w:dxaOrig="1920" w:dyaOrig="1800">
          <v:shape id="_x0000_i1043" type="#_x0000_t75" style="width:96pt;height:90pt" o:ole="" fillcolor="window">
            <v:imagedata r:id="rId45" o:title=""/>
          </v:shape>
          <o:OLEObject Type="Embed" ProgID="Equation.3" ShapeID="_x0000_i1043" DrawAspect="Content" ObjectID="_1491124617" r:id="rId46"/>
        </w:object>
      </w:r>
      <w:r w:rsidRPr="00C24809">
        <w:rPr>
          <w:rFonts w:ascii="Times New Roman" w:eastAsia="Times New Roman" w:hAnsi="Times New Roman" w:cs="Times New Roman"/>
          <w:sz w:val="28"/>
          <w:szCs w:val="28"/>
          <w:lang w:eastAsia="ru-RU"/>
        </w:rPr>
        <w:t>,</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где    </w:t>
      </w:r>
      <w:proofErr w:type="spellStart"/>
      <w:r w:rsidRPr="00C24809">
        <w:rPr>
          <w:rFonts w:ascii="Times New Roman" w:eastAsia="Times New Roman" w:hAnsi="Times New Roman" w:cs="Times New Roman"/>
          <w:sz w:val="28"/>
          <w:szCs w:val="28"/>
          <w:lang w:eastAsia="ru-RU"/>
        </w:rPr>
        <w:t>a</w:t>
      </w:r>
      <w:r w:rsidRPr="00C24809">
        <w:rPr>
          <w:rFonts w:ascii="Times New Roman" w:eastAsia="Times New Roman" w:hAnsi="Times New Roman" w:cs="Times New Roman"/>
          <w:sz w:val="28"/>
          <w:szCs w:val="28"/>
          <w:vertAlign w:val="subscript"/>
          <w:lang w:eastAsia="ru-RU"/>
        </w:rPr>
        <w:t>ij</w:t>
      </w:r>
      <w:proofErr w:type="spellEnd"/>
      <w:r w:rsidRPr="00C24809">
        <w:rPr>
          <w:rFonts w:ascii="Times New Roman" w:eastAsia="Times New Roman" w:hAnsi="Times New Roman" w:cs="Times New Roman"/>
          <w:sz w:val="28"/>
          <w:szCs w:val="28"/>
          <w:lang w:eastAsia="ru-RU"/>
        </w:rPr>
        <w:t xml:space="preserve"> – оценка событий, определенная каждым экспертом </w:t>
      </w:r>
      <w:proofErr w:type="spellStart"/>
      <w:r w:rsidRPr="00C24809">
        <w:rPr>
          <w:rFonts w:ascii="Times New Roman" w:eastAsia="Times New Roman" w:hAnsi="Times New Roman" w:cs="Times New Roman"/>
          <w:sz w:val="28"/>
          <w:szCs w:val="28"/>
          <w:lang w:eastAsia="ru-RU"/>
        </w:rPr>
        <w:t>n</w:t>
      </w:r>
      <w:r w:rsidRPr="00C24809">
        <w:rPr>
          <w:rFonts w:ascii="Times New Roman" w:eastAsia="Times New Roman" w:hAnsi="Times New Roman" w:cs="Times New Roman"/>
          <w:sz w:val="28"/>
          <w:szCs w:val="28"/>
          <w:vertAlign w:val="subscript"/>
          <w:lang w:eastAsia="ru-RU"/>
        </w:rPr>
        <w:t>j</w:t>
      </w:r>
      <w:proofErr w:type="spellEnd"/>
      <w:r w:rsidRPr="00C24809">
        <w:rPr>
          <w:rFonts w:ascii="Times New Roman" w:eastAsia="Times New Roman" w:hAnsi="Times New Roman" w:cs="Times New Roman"/>
          <w:sz w:val="28"/>
          <w:szCs w:val="28"/>
          <w:lang w:eastAsia="ru-RU"/>
        </w:rPr>
        <w:t xml:space="preserve"> (</w:t>
      </w:r>
      <w:proofErr w:type="spellStart"/>
      <w:r w:rsidRPr="00C24809">
        <w:rPr>
          <w:rFonts w:ascii="Times New Roman" w:eastAsia="Times New Roman" w:hAnsi="Times New Roman" w:cs="Times New Roman"/>
          <w:sz w:val="28"/>
          <w:szCs w:val="28"/>
          <w:lang w:eastAsia="ru-RU"/>
        </w:rPr>
        <w:t>n</w:t>
      </w:r>
      <w:r w:rsidRPr="00C24809">
        <w:rPr>
          <w:rFonts w:ascii="Times New Roman" w:eastAsia="Times New Roman" w:hAnsi="Times New Roman" w:cs="Times New Roman"/>
          <w:sz w:val="28"/>
          <w:szCs w:val="28"/>
          <w:vertAlign w:val="subscript"/>
          <w:lang w:eastAsia="ru-RU"/>
        </w:rPr>
        <w:t>j</w:t>
      </w:r>
      <w:proofErr w:type="spellEnd"/>
      <w:r w:rsidRPr="00C24809">
        <w:rPr>
          <w:rFonts w:ascii="Times New Roman" w:eastAsia="Times New Roman" w:hAnsi="Times New Roman" w:cs="Times New Roman"/>
          <w:sz w:val="28"/>
          <w:szCs w:val="28"/>
          <w:lang w:eastAsia="ru-RU"/>
        </w:rPr>
        <w:sym w:font="Symbol" w:char="F0CE"/>
      </w:r>
      <w:r w:rsidRPr="00C24809">
        <w:rPr>
          <w:rFonts w:ascii="Times New Roman" w:eastAsia="Times New Roman" w:hAnsi="Times New Roman" w:cs="Times New Roman"/>
          <w:sz w:val="28"/>
          <w:szCs w:val="28"/>
          <w:lang w:eastAsia="ru-RU"/>
        </w:rPr>
        <w:t xml:space="preserve"> N)</w:t>
      </w:r>
    </w:p>
    <w:p w:rsidR="00C24809" w:rsidRPr="00C24809" w:rsidRDefault="00C24809" w:rsidP="00C24809">
      <w:pPr>
        <w:spacing w:after="0" w:line="360" w:lineRule="auto"/>
        <w:ind w:firstLine="709"/>
        <w:rPr>
          <w:rFonts w:ascii="Times New Roman" w:eastAsia="Times New Roman" w:hAnsi="Times New Roman" w:cs="Times New Roman"/>
          <w:sz w:val="28"/>
          <w:szCs w:val="28"/>
          <w:lang w:eastAsia="ru-RU"/>
        </w:rPr>
      </w:pPr>
      <w:proofErr w:type="spellStart"/>
      <w:r w:rsidRPr="00C24809">
        <w:rPr>
          <w:rFonts w:ascii="Times New Roman" w:eastAsia="Times New Roman" w:hAnsi="Times New Roman" w:cs="Times New Roman"/>
          <w:sz w:val="28"/>
          <w:szCs w:val="28"/>
          <w:lang w:eastAsia="ru-RU"/>
        </w:rPr>
        <w:t>h</w:t>
      </w:r>
      <w:r w:rsidRPr="00C24809">
        <w:rPr>
          <w:rFonts w:ascii="Times New Roman" w:eastAsia="Times New Roman" w:hAnsi="Times New Roman" w:cs="Times New Roman"/>
          <w:sz w:val="28"/>
          <w:szCs w:val="28"/>
          <w:vertAlign w:val="subscript"/>
          <w:lang w:eastAsia="ru-RU"/>
        </w:rPr>
        <w:t>j</w:t>
      </w:r>
      <w:proofErr w:type="spellEnd"/>
      <w:r w:rsidRPr="00C24809">
        <w:rPr>
          <w:rFonts w:ascii="Times New Roman" w:eastAsia="Times New Roman" w:hAnsi="Times New Roman" w:cs="Times New Roman"/>
          <w:sz w:val="28"/>
          <w:szCs w:val="28"/>
          <w:vertAlign w:val="subscript"/>
          <w:lang w:eastAsia="ru-RU"/>
        </w:rPr>
        <w:t xml:space="preserve"> – </w:t>
      </w:r>
      <w:r w:rsidRPr="00C24809">
        <w:rPr>
          <w:rFonts w:ascii="Times New Roman" w:eastAsia="Times New Roman" w:hAnsi="Times New Roman" w:cs="Times New Roman"/>
          <w:sz w:val="28"/>
          <w:szCs w:val="28"/>
          <w:lang w:eastAsia="ru-RU"/>
        </w:rPr>
        <w:t>степень компетентности экспертов</w:t>
      </w:r>
    </w:p>
    <w:p w:rsidR="00C24809" w:rsidRPr="00C24809" w:rsidRDefault="00C24809" w:rsidP="00C24809">
      <w:pPr>
        <w:spacing w:after="0" w:line="360" w:lineRule="auto"/>
        <w:ind w:firstLine="709"/>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i = 1, 2 …, m – число событий</w:t>
      </w:r>
    </w:p>
    <w:p w:rsidR="00C24809" w:rsidRPr="00C24809" w:rsidRDefault="00C24809" w:rsidP="00C24809">
      <w:pPr>
        <w:spacing w:after="0" w:line="360" w:lineRule="auto"/>
        <w:ind w:firstLine="709"/>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j = 1, 2 …, p – число экспертов</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При равной компетентности экспертов эта формула принимает вид средней оценки:</w:t>
      </w:r>
    </w:p>
    <w:p w:rsidR="00C24809" w:rsidRPr="00C24809" w:rsidRDefault="00C24809" w:rsidP="00C24809">
      <w:pPr>
        <w:spacing w:after="0" w:line="360" w:lineRule="auto"/>
        <w:jc w:val="center"/>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42"/>
          <w:sz w:val="28"/>
          <w:szCs w:val="28"/>
          <w:lang w:eastAsia="ru-RU"/>
        </w:rPr>
        <w:object w:dxaOrig="1400" w:dyaOrig="1380">
          <v:shape id="_x0000_i1044" type="#_x0000_t75" style="width:69.75pt;height:69pt" o:ole="" fillcolor="window">
            <v:imagedata r:id="rId47" o:title=""/>
          </v:shape>
          <o:OLEObject Type="Embed" ProgID="Equation.3" ShapeID="_x0000_i1044" DrawAspect="Content" ObjectID="_1491124618" r:id="rId48"/>
        </w:object>
      </w:r>
      <w:r w:rsidRPr="00C24809">
        <w:rPr>
          <w:rFonts w:ascii="Times New Roman" w:eastAsia="Times New Roman" w:hAnsi="Times New Roman" w:cs="Times New Roman"/>
          <w:sz w:val="28"/>
          <w:szCs w:val="28"/>
          <w:lang w:eastAsia="ru-RU"/>
        </w:rPr>
        <w:t xml:space="preserve"> ;</w:t>
      </w:r>
    </w:p>
    <w:p w:rsidR="00C24809" w:rsidRPr="00C24809" w:rsidRDefault="00C24809" w:rsidP="00C24809">
      <w:pPr>
        <w:numPr>
          <w:ilvl w:val="0"/>
          <w:numId w:val="8"/>
        </w:num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Делаются выводы и предложения.</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b/>
          <w:bCs/>
          <w:sz w:val="28"/>
          <w:szCs w:val="28"/>
          <w:lang w:eastAsia="ru-RU"/>
        </w:rPr>
        <w:t>Решение</w:t>
      </w:r>
      <w:r w:rsidRPr="00C24809">
        <w:rPr>
          <w:rFonts w:ascii="Times New Roman" w:eastAsia="Times New Roman" w:hAnsi="Times New Roman" w:cs="Times New Roman"/>
          <w:sz w:val="28"/>
          <w:szCs w:val="28"/>
          <w:lang w:eastAsia="ru-RU"/>
        </w:rPr>
        <w:t>:</w:t>
      </w:r>
    </w:p>
    <w:p w:rsidR="00C24809" w:rsidRPr="00C24809" w:rsidRDefault="00C24809" w:rsidP="00C24809">
      <w:pPr>
        <w:tabs>
          <w:tab w:val="num" w:pos="426"/>
        </w:tabs>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1. Оценка строится на основе определенной шкалы, каждый балл которой определяется с помощью выбора соответствующих характеристик, оценивающих квалификацию эксперта: уровень квалификации эксперта в узкой области специализации, его практический опыт и широта кругозора. Эти показатели лучше оценивать по 10-балльной шкале. Полученные характеристики сводят в один показатель </w:t>
      </w:r>
      <w:r w:rsidRPr="00C24809">
        <w:rPr>
          <w:rFonts w:ascii="Times New Roman" w:eastAsia="Times New Roman" w:hAnsi="Times New Roman" w:cs="Times New Roman"/>
          <w:position w:val="-24"/>
          <w:sz w:val="28"/>
          <w:szCs w:val="28"/>
          <w:lang w:eastAsia="ru-RU"/>
        </w:rPr>
        <w:object w:dxaOrig="440" w:dyaOrig="540">
          <v:shape id="_x0000_i1045" type="#_x0000_t75" style="width:21.75pt;height:27pt" o:ole="" fillcolor="window">
            <v:imagedata r:id="rId49" o:title=""/>
          </v:shape>
          <o:OLEObject Type="Embed" ProgID="Equation.3" ShapeID="_x0000_i1045" DrawAspect="Content" ObjectID="_1491124619" r:id="rId50"/>
        </w:object>
      </w:r>
      <w:r w:rsidRPr="00C24809">
        <w:rPr>
          <w:rFonts w:ascii="Times New Roman" w:eastAsia="Times New Roman" w:hAnsi="Times New Roman" w:cs="Times New Roman"/>
          <w:sz w:val="28"/>
          <w:szCs w:val="28"/>
          <w:lang w:eastAsia="ru-RU"/>
        </w:rPr>
        <w:t>, который определяется как средняя арифметическая оценка балла.</w:t>
      </w:r>
    </w:p>
    <w:p w:rsidR="00C24809" w:rsidRPr="00C24809" w:rsidRDefault="00C24809" w:rsidP="00C24809">
      <w:pPr>
        <w:tabs>
          <w:tab w:val="num" w:pos="426"/>
        </w:tabs>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2. </w:t>
      </w:r>
      <w:r w:rsidRPr="00C24809">
        <w:rPr>
          <w:rFonts w:ascii="Times New Roman" w:eastAsia="Times New Roman" w:hAnsi="Times New Roman" w:cs="Times New Roman"/>
          <w:position w:val="-24"/>
          <w:sz w:val="28"/>
          <w:szCs w:val="28"/>
          <w:lang w:eastAsia="ru-RU"/>
        </w:rPr>
        <w:object w:dxaOrig="440" w:dyaOrig="540">
          <v:shape id="_x0000_i1046" type="#_x0000_t75" style="width:21.75pt;height:27pt" o:ole="" fillcolor="window">
            <v:imagedata r:id="rId51" o:title=""/>
          </v:shape>
          <o:OLEObject Type="Embed" ProgID="Equation.3" ShapeID="_x0000_i1046" DrawAspect="Content" ObjectID="_1491124620" r:id="rId52"/>
        </w:object>
      </w:r>
      <w:r w:rsidRPr="00C24809">
        <w:rPr>
          <w:rFonts w:ascii="Times New Roman" w:eastAsia="Times New Roman" w:hAnsi="Times New Roman" w:cs="Times New Roman"/>
          <w:sz w:val="28"/>
          <w:szCs w:val="28"/>
          <w:lang w:eastAsia="ru-RU"/>
        </w:rPr>
        <w:t xml:space="preserve"> - субъективный показатель, который получают следующим образом: для каждого вопроса или группы вопросов, по которым считается необходимым оценить компетентность эксперта, в таблице экспертных оценок предусматривается шкала «относительная самооценка эксперта». Эксперту предлагается поставить себе балл по 10-балльной оценке.</w:t>
      </w:r>
    </w:p>
    <w:p w:rsidR="00C24809" w:rsidRPr="00C24809" w:rsidRDefault="00C24809" w:rsidP="00C24809">
      <w:pPr>
        <w:tabs>
          <w:tab w:val="num" w:pos="426"/>
        </w:tabs>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3. Определяется компетентность каждого эксперта:</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28"/>
          <w:sz w:val="28"/>
          <w:szCs w:val="28"/>
          <w:lang w:eastAsia="ru-RU"/>
        </w:rPr>
        <w:object w:dxaOrig="4599" w:dyaOrig="680">
          <v:shape id="_x0000_i1047" type="#_x0000_t75" style="width:230.25pt;height:33.75pt" o:ole="" fillcolor="window">
            <v:imagedata r:id="rId53" o:title=""/>
          </v:shape>
          <o:OLEObject Type="Embed" ProgID="Equation.3" ShapeID="_x0000_i1047" DrawAspect="Content" ObjectID="_1491124621" r:id="rId54"/>
        </w:objec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28"/>
          <w:sz w:val="28"/>
          <w:szCs w:val="28"/>
          <w:lang w:eastAsia="ru-RU"/>
        </w:rPr>
        <w:object w:dxaOrig="4140" w:dyaOrig="680">
          <v:shape id="_x0000_i1048" type="#_x0000_t75" style="width:207pt;height:33.75pt" o:ole="" fillcolor="window">
            <v:imagedata r:id="rId55" o:title=""/>
          </v:shape>
          <o:OLEObject Type="Embed" ProgID="Equation.3" ShapeID="_x0000_i1048" DrawAspect="Content" ObjectID="_1491124622" r:id="rId56"/>
        </w:objec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28"/>
          <w:sz w:val="28"/>
          <w:szCs w:val="28"/>
          <w:lang w:eastAsia="ru-RU"/>
        </w:rPr>
        <w:object w:dxaOrig="4180" w:dyaOrig="680">
          <v:shape id="_x0000_i1049" type="#_x0000_t75" style="width:209.25pt;height:33.75pt" o:ole="" fillcolor="window">
            <v:imagedata r:id="rId57" o:title=""/>
          </v:shape>
          <o:OLEObject Type="Embed" ProgID="Equation.3" ShapeID="_x0000_i1049" DrawAspect="Content" ObjectID="_1491124623" r:id="rId58"/>
        </w:objec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28"/>
          <w:sz w:val="28"/>
          <w:szCs w:val="28"/>
          <w:lang w:eastAsia="ru-RU"/>
        </w:rPr>
        <w:object w:dxaOrig="4160" w:dyaOrig="680">
          <v:shape id="_x0000_i1050" type="#_x0000_t75" style="width:207.75pt;height:33.75pt" o:ole="" fillcolor="window">
            <v:imagedata r:id="rId59" o:title=""/>
          </v:shape>
          <o:OLEObject Type="Embed" ProgID="Equation.3" ShapeID="_x0000_i1050" DrawAspect="Content" ObjectID="_1491124624" r:id="rId60"/>
        </w:object>
      </w:r>
    </w:p>
    <w:p w:rsidR="00C24809" w:rsidRPr="00C24809" w:rsidRDefault="00C24809" w:rsidP="00C24809">
      <w:pPr>
        <w:tabs>
          <w:tab w:val="num" w:pos="426"/>
        </w:tabs>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4. Определяется групповая экспертная средняя оценка события:</w:t>
      </w:r>
    </w:p>
    <w:p w:rsidR="00C24809" w:rsidRPr="00C24809" w:rsidRDefault="00C24809" w:rsidP="00C24809">
      <w:pPr>
        <w:spacing w:after="0" w:line="360" w:lineRule="auto"/>
        <w:jc w:val="center"/>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40"/>
          <w:sz w:val="28"/>
          <w:szCs w:val="28"/>
          <w:lang w:eastAsia="ru-RU"/>
        </w:rPr>
        <w:object w:dxaOrig="5319" w:dyaOrig="920">
          <v:shape id="_x0000_i1051" type="#_x0000_t75" style="width:266.25pt;height:45.75pt" o:ole="" fillcolor="window">
            <v:imagedata r:id="rId61" o:title=""/>
          </v:shape>
          <o:OLEObject Type="Embed" ProgID="Equation.3" ShapeID="_x0000_i1051" DrawAspect="Content" ObjectID="_1491124625" r:id="rId62"/>
        </w:objec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b/>
          <w:bCs/>
          <w:sz w:val="28"/>
          <w:szCs w:val="28"/>
          <w:lang w:eastAsia="ru-RU"/>
        </w:rPr>
        <w:t xml:space="preserve">     Выводы и предложения: </w:t>
      </w:r>
      <w:r w:rsidRPr="00C24809">
        <w:rPr>
          <w:rFonts w:ascii="Times New Roman" w:eastAsia="Times New Roman" w:hAnsi="Times New Roman" w:cs="Times New Roman"/>
          <w:sz w:val="28"/>
          <w:szCs w:val="28"/>
          <w:lang w:eastAsia="ru-RU"/>
        </w:rPr>
        <w:t>Для того</w:t>
      </w:r>
      <w:proofErr w:type="gramStart"/>
      <w:r w:rsidRPr="00C24809">
        <w:rPr>
          <w:rFonts w:ascii="Times New Roman" w:eastAsia="Times New Roman" w:hAnsi="Times New Roman" w:cs="Times New Roman"/>
          <w:sz w:val="28"/>
          <w:szCs w:val="28"/>
          <w:lang w:eastAsia="ru-RU"/>
        </w:rPr>
        <w:t>,</w:t>
      </w:r>
      <w:proofErr w:type="gramEnd"/>
      <w:r w:rsidRPr="00C24809">
        <w:rPr>
          <w:rFonts w:ascii="Times New Roman" w:eastAsia="Times New Roman" w:hAnsi="Times New Roman" w:cs="Times New Roman"/>
          <w:sz w:val="28"/>
          <w:szCs w:val="28"/>
          <w:lang w:eastAsia="ru-RU"/>
        </w:rPr>
        <w:t xml:space="preserve"> чтобы учитывать различия в компетентности экспертов, им могут быть приписаны различные «веса», которые учитываются при определении групповых оценок. Для целей данного исследования применяется объективная (должность, образование, стаж) и субъективная оценка компетентности. В результате выявлено, что 1 эксперт обладает наибольшей компетентностью по проблеме, а 4-й – наименьшей. Поэтому мнению 1 эксперта придается больший вес, чем оценкам остальных экспертов.</w:t>
      </w:r>
    </w:p>
    <w:p w:rsidR="00C24809" w:rsidRPr="00C24809" w:rsidRDefault="00C24809" w:rsidP="00C24809">
      <w:pPr>
        <w:spacing w:after="0" w:line="240" w:lineRule="auto"/>
        <w:jc w:val="center"/>
        <w:rPr>
          <w:rFonts w:ascii="Times New Roman" w:eastAsia="Times New Roman" w:hAnsi="Times New Roman" w:cs="Times New Roman"/>
          <w:sz w:val="28"/>
          <w:szCs w:val="28"/>
          <w:lang w:eastAsia="ru-RU"/>
        </w:rPr>
      </w:pPr>
    </w:p>
    <w:p w:rsidR="00C24809" w:rsidRPr="00C24809" w:rsidRDefault="00C24809" w:rsidP="00C24809">
      <w:pPr>
        <w:spacing w:after="0" w:line="240" w:lineRule="auto"/>
        <w:jc w:val="both"/>
        <w:rPr>
          <w:rFonts w:ascii="Times New Roman" w:eastAsia="Times New Roman" w:hAnsi="Times New Roman" w:cs="Times New Roman"/>
          <w:b/>
          <w:bCs/>
          <w:sz w:val="28"/>
          <w:szCs w:val="28"/>
          <w:lang w:eastAsia="ru-RU"/>
        </w:rPr>
      </w:pPr>
    </w:p>
    <w:p w:rsidR="00C24809" w:rsidRPr="00C24809" w:rsidRDefault="00C24809" w:rsidP="00C24809">
      <w:pPr>
        <w:spacing w:after="0" w:line="240" w:lineRule="auto"/>
        <w:jc w:val="both"/>
        <w:rPr>
          <w:rFonts w:ascii="Times New Roman" w:eastAsia="Times New Roman" w:hAnsi="Times New Roman" w:cs="Times New Roman"/>
          <w:b/>
          <w:bCs/>
          <w:sz w:val="28"/>
          <w:szCs w:val="28"/>
          <w:lang w:eastAsia="ru-RU"/>
        </w:rPr>
      </w:pPr>
    </w:p>
    <w:p w:rsidR="00C24809" w:rsidRPr="00C24809" w:rsidRDefault="00C24809" w:rsidP="00C24809">
      <w:pPr>
        <w:spacing w:after="0" w:line="360" w:lineRule="auto"/>
        <w:jc w:val="both"/>
        <w:rPr>
          <w:rFonts w:ascii="Times New Roman" w:eastAsia="Times New Roman" w:hAnsi="Times New Roman" w:cs="Times New Roman"/>
          <w:b/>
          <w:bCs/>
          <w:sz w:val="28"/>
          <w:szCs w:val="28"/>
          <w:u w:val="single"/>
          <w:lang w:eastAsia="ru-RU"/>
        </w:rPr>
      </w:pPr>
      <w:r w:rsidRPr="00C24809">
        <w:rPr>
          <w:rFonts w:ascii="Times New Roman" w:eastAsia="Times New Roman" w:hAnsi="Times New Roman" w:cs="Times New Roman"/>
          <w:b/>
          <w:bCs/>
          <w:sz w:val="28"/>
          <w:szCs w:val="28"/>
          <w:u w:val="single"/>
          <w:lang w:eastAsia="ru-RU"/>
        </w:rPr>
        <w:t>Задание 11. Анализ и обработка экспертных оценок</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b/>
          <w:bCs/>
          <w:sz w:val="28"/>
          <w:szCs w:val="28"/>
          <w:u w:val="single"/>
          <w:lang w:eastAsia="ru-RU"/>
        </w:rPr>
        <w:t>Цель задания</w:t>
      </w:r>
      <w:r>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lang w:eastAsia="ru-RU"/>
        </w:rPr>
        <w:t xml:space="preserve"> О</w:t>
      </w:r>
      <w:r w:rsidRPr="00C24809">
        <w:rPr>
          <w:rFonts w:ascii="Times New Roman" w:eastAsia="Times New Roman" w:hAnsi="Times New Roman" w:cs="Times New Roman"/>
          <w:sz w:val="28"/>
          <w:szCs w:val="28"/>
          <w:lang w:eastAsia="ru-RU"/>
        </w:rPr>
        <w:t>пределить коэффициент конкордации (меру согласованности) при ранжировании 10 событий тремя экспертами.</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b/>
          <w:bCs/>
          <w:sz w:val="28"/>
          <w:szCs w:val="28"/>
          <w:lang w:eastAsia="ru-RU"/>
        </w:rPr>
        <w:t xml:space="preserve">     Условия задания</w:t>
      </w:r>
      <w:r w:rsidRPr="00C24809">
        <w:rPr>
          <w:rFonts w:ascii="Times New Roman" w:eastAsia="Times New Roman" w:hAnsi="Times New Roman" w:cs="Times New Roman"/>
          <w:sz w:val="28"/>
          <w:szCs w:val="28"/>
          <w:lang w:eastAsia="ru-RU"/>
        </w:rPr>
        <w:t>: В результате экспертной оценки получены ранги 10 событий:</w:t>
      </w:r>
    </w:p>
    <w:p w:rsidR="00C24809" w:rsidRPr="00C24809" w:rsidRDefault="00C24809" w:rsidP="00C24809">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3 </w:t>
      </w:r>
      <w:r w:rsidRPr="00C24809">
        <w:rPr>
          <w:rFonts w:ascii="Times New Roman" w:eastAsia="Times New Roman" w:hAnsi="Times New Roman" w:cs="Times New Roman"/>
          <w:sz w:val="28"/>
          <w:szCs w:val="28"/>
          <w:lang w:eastAsia="ru-RU"/>
        </w:rPr>
        <w:t>- Результаты ранжирования событий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76"/>
        <w:gridCol w:w="709"/>
        <w:gridCol w:w="710"/>
        <w:gridCol w:w="710"/>
        <w:gridCol w:w="710"/>
        <w:gridCol w:w="710"/>
        <w:gridCol w:w="709"/>
        <w:gridCol w:w="710"/>
        <w:gridCol w:w="710"/>
        <w:gridCol w:w="710"/>
        <w:gridCol w:w="710"/>
      </w:tblGrid>
      <w:tr w:rsidR="00C24809" w:rsidRPr="00C24809" w:rsidTr="00CC112F">
        <w:tc>
          <w:tcPr>
            <w:tcW w:w="1188" w:type="dxa"/>
            <w:vAlign w:val="center"/>
          </w:tcPr>
          <w:p w:rsidR="00C24809" w:rsidRPr="00C24809" w:rsidRDefault="00C24809" w:rsidP="00C24809">
            <w:pPr>
              <w:spacing w:after="0" w:line="240" w:lineRule="auto"/>
              <w:ind w:right="-108" w:hanging="180"/>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События, i</w:t>
            </w:r>
          </w:p>
        </w:tc>
        <w:tc>
          <w:tcPr>
            <w:tcW w:w="1276" w:type="dxa"/>
            <w:vAlign w:val="center"/>
          </w:tcPr>
          <w:p w:rsidR="00C24809" w:rsidRPr="00C24809" w:rsidRDefault="00C24809" w:rsidP="00C24809">
            <w:pPr>
              <w:spacing w:after="0" w:line="240" w:lineRule="auto"/>
              <w:ind w:left="-108" w:right="-108"/>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P</w:t>
            </w:r>
          </w:p>
        </w:tc>
        <w:tc>
          <w:tcPr>
            <w:tcW w:w="7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№3</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№5</w:t>
            </w:r>
          </w:p>
        </w:tc>
        <w:tc>
          <w:tcPr>
            <w:tcW w:w="7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№7</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№8</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№9</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r>
      <w:tr w:rsidR="00C24809" w:rsidRPr="00C24809" w:rsidTr="00CC112F">
        <w:trPr>
          <w:cantSplit/>
        </w:trPr>
        <w:tc>
          <w:tcPr>
            <w:tcW w:w="1188" w:type="dxa"/>
            <w:vMerge w:val="restart"/>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Ранги</w:t>
            </w:r>
          </w:p>
        </w:tc>
        <w:tc>
          <w:tcPr>
            <w:tcW w:w="1276" w:type="dxa"/>
            <w:vAlign w:val="center"/>
          </w:tcPr>
          <w:p w:rsidR="00C24809" w:rsidRPr="00C24809" w:rsidRDefault="00C24809" w:rsidP="00C24809">
            <w:pPr>
              <w:spacing w:after="0" w:line="240" w:lineRule="auto"/>
              <w:ind w:left="-108" w:right="-108"/>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Эксперт</w:t>
            </w:r>
            <w:proofErr w:type="gramStart"/>
            <w:r w:rsidRPr="00C24809">
              <w:rPr>
                <w:rFonts w:ascii="Times New Roman" w:eastAsia="Times New Roman" w:hAnsi="Times New Roman" w:cs="Times New Roman"/>
                <w:sz w:val="24"/>
                <w:szCs w:val="24"/>
                <w:lang w:eastAsia="ru-RU"/>
              </w:rPr>
              <w:t xml:space="preserve"> А</w:t>
            </w:r>
            <w:proofErr w:type="gramEnd"/>
          </w:p>
        </w:tc>
        <w:tc>
          <w:tcPr>
            <w:tcW w:w="7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3</w:t>
            </w:r>
          </w:p>
        </w:tc>
        <w:tc>
          <w:tcPr>
            <w:tcW w:w="7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7</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9</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7</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r>
      <w:tr w:rsidR="00C24809" w:rsidRPr="00C24809" w:rsidTr="00CC112F">
        <w:trPr>
          <w:cantSplit/>
        </w:trPr>
        <w:tc>
          <w:tcPr>
            <w:tcW w:w="1188" w:type="dxa"/>
            <w:vMerge/>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C24809" w:rsidRPr="00C24809" w:rsidRDefault="00C24809" w:rsidP="00C24809">
            <w:pPr>
              <w:spacing w:after="0" w:line="240" w:lineRule="auto"/>
              <w:ind w:left="-108" w:right="-108"/>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Эксперт В</w:t>
            </w:r>
          </w:p>
        </w:tc>
        <w:tc>
          <w:tcPr>
            <w:tcW w:w="7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w:t>
            </w:r>
          </w:p>
        </w:tc>
        <w:tc>
          <w:tcPr>
            <w:tcW w:w="7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8</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9</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w:t>
            </w:r>
          </w:p>
        </w:tc>
      </w:tr>
      <w:tr w:rsidR="00C24809" w:rsidRPr="00C24809" w:rsidTr="00CC112F">
        <w:trPr>
          <w:cantSplit/>
        </w:trPr>
        <w:tc>
          <w:tcPr>
            <w:tcW w:w="1188" w:type="dxa"/>
            <w:vMerge/>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p>
        </w:tc>
        <w:tc>
          <w:tcPr>
            <w:tcW w:w="1276" w:type="dxa"/>
            <w:vAlign w:val="center"/>
          </w:tcPr>
          <w:p w:rsidR="00C24809" w:rsidRPr="00C24809" w:rsidRDefault="00C24809" w:rsidP="00C24809">
            <w:pPr>
              <w:spacing w:after="0" w:line="240" w:lineRule="auto"/>
              <w:ind w:left="-108" w:right="-108"/>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Эксперт</w:t>
            </w:r>
            <w:proofErr w:type="gramStart"/>
            <w:r w:rsidRPr="00C24809">
              <w:rPr>
                <w:rFonts w:ascii="Times New Roman" w:eastAsia="Times New Roman" w:hAnsi="Times New Roman" w:cs="Times New Roman"/>
                <w:sz w:val="24"/>
                <w:szCs w:val="24"/>
                <w:lang w:eastAsia="ru-RU"/>
              </w:rPr>
              <w:t xml:space="preserve"> С</w:t>
            </w:r>
            <w:proofErr w:type="gramEnd"/>
          </w:p>
        </w:tc>
        <w:tc>
          <w:tcPr>
            <w:tcW w:w="7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3</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3</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3</w:t>
            </w:r>
          </w:p>
        </w:tc>
        <w:tc>
          <w:tcPr>
            <w:tcW w:w="7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3</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7</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7</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7</w:t>
            </w:r>
          </w:p>
        </w:tc>
        <w:tc>
          <w:tcPr>
            <w:tcW w:w="7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r>
    </w:tbl>
    <w:p w:rsidR="00C24809" w:rsidRDefault="00C24809" w:rsidP="00C24809">
      <w:pPr>
        <w:spacing w:after="0" w:line="240" w:lineRule="auto"/>
        <w:jc w:val="both"/>
        <w:rPr>
          <w:rFonts w:ascii="Times New Roman" w:eastAsia="Times New Roman" w:hAnsi="Times New Roman" w:cs="Times New Roman"/>
          <w:b/>
          <w:bCs/>
          <w:sz w:val="28"/>
          <w:szCs w:val="28"/>
          <w:lang w:eastAsia="ru-RU"/>
        </w:rPr>
      </w:pP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b/>
          <w:bCs/>
          <w:sz w:val="28"/>
          <w:szCs w:val="28"/>
          <w:lang w:eastAsia="ru-RU"/>
        </w:rPr>
        <w:lastRenderedPageBreak/>
        <w:t xml:space="preserve"> Методические указания</w:t>
      </w:r>
      <w:r w:rsidRPr="00C24809">
        <w:rPr>
          <w:rFonts w:ascii="Times New Roman" w:eastAsia="Times New Roman" w:hAnsi="Times New Roman" w:cs="Times New Roman"/>
          <w:sz w:val="28"/>
          <w:szCs w:val="28"/>
          <w:lang w:eastAsia="ru-RU"/>
        </w:rPr>
        <w:t>: Решение рекомендуется выполнять в следующей последовательности</w:t>
      </w:r>
    </w:p>
    <w:p w:rsidR="00C24809" w:rsidRPr="00C24809" w:rsidRDefault="00C24809" w:rsidP="00C24809">
      <w:pPr>
        <w:numPr>
          <w:ilvl w:val="0"/>
          <w:numId w:val="9"/>
        </w:num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Производится ранжирование событий экспертами (таблица 3).</w:t>
      </w:r>
    </w:p>
    <w:p w:rsidR="00C24809" w:rsidRPr="00C24809" w:rsidRDefault="00C24809" w:rsidP="00C24809">
      <w:pPr>
        <w:numPr>
          <w:ilvl w:val="0"/>
          <w:numId w:val="9"/>
        </w:num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Для получения нормального ранжирования (среднего значения ранга) используется формула:</w:t>
      </w:r>
    </w:p>
    <w:p w:rsidR="00C24809" w:rsidRPr="00C24809" w:rsidRDefault="00C24809" w:rsidP="00C24809">
      <w:pPr>
        <w:spacing w:after="0" w:line="360" w:lineRule="auto"/>
        <w:jc w:val="center"/>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30"/>
          <w:sz w:val="28"/>
          <w:szCs w:val="28"/>
          <w:lang w:eastAsia="ru-RU"/>
        </w:rPr>
        <w:object w:dxaOrig="1939" w:dyaOrig="720">
          <v:shape id="_x0000_i1052" type="#_x0000_t75" style="width:96.75pt;height:36pt" o:ole="" fillcolor="window">
            <v:imagedata r:id="rId63" o:title=""/>
          </v:shape>
          <o:OLEObject Type="Embed" ProgID="Equation.3" ShapeID="_x0000_i1052" DrawAspect="Content" ObjectID="_1491124626" r:id="rId64"/>
        </w:object>
      </w:r>
      <w:r w:rsidRPr="00C24809">
        <w:rPr>
          <w:rFonts w:ascii="Times New Roman" w:eastAsia="Times New Roman" w:hAnsi="Times New Roman" w:cs="Times New Roman"/>
          <w:sz w:val="28"/>
          <w:szCs w:val="28"/>
          <w:lang w:eastAsia="ru-RU"/>
        </w:rPr>
        <w:t xml:space="preserve"> ,</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где </w:t>
      </w:r>
      <w:proofErr w:type="gramStart"/>
      <w:r w:rsidRPr="00C24809">
        <w:rPr>
          <w:rFonts w:ascii="Times New Roman" w:eastAsia="Times New Roman" w:hAnsi="Times New Roman" w:cs="Times New Roman"/>
          <w:sz w:val="28"/>
          <w:szCs w:val="28"/>
          <w:lang w:eastAsia="ru-RU"/>
        </w:rPr>
        <w:t>м</w:t>
      </w:r>
      <w:proofErr w:type="gramEnd"/>
      <w:r w:rsidRPr="00C24809">
        <w:rPr>
          <w:rFonts w:ascii="Times New Roman" w:eastAsia="Times New Roman" w:hAnsi="Times New Roman" w:cs="Times New Roman"/>
          <w:sz w:val="28"/>
          <w:szCs w:val="28"/>
          <w:lang w:eastAsia="ru-RU"/>
        </w:rPr>
        <w:t xml:space="preserve"> – число оцениваемых событий.</w:t>
      </w:r>
    </w:p>
    <w:p w:rsidR="00C24809" w:rsidRPr="00C24809" w:rsidRDefault="00C24809" w:rsidP="00C24809">
      <w:pPr>
        <w:numPr>
          <w:ilvl w:val="0"/>
          <w:numId w:val="9"/>
        </w:num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Определяется суммарное среднеквадратичное отклонение S суммарных событий от среднего значения по формуле:</w:t>
      </w:r>
    </w:p>
    <w:p w:rsidR="00C24809" w:rsidRPr="00C24809" w:rsidRDefault="00C24809" w:rsidP="00C24809">
      <w:pPr>
        <w:spacing w:after="0" w:line="360" w:lineRule="auto"/>
        <w:jc w:val="center"/>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38"/>
          <w:sz w:val="28"/>
          <w:szCs w:val="28"/>
          <w:lang w:eastAsia="ru-RU"/>
        </w:rPr>
        <w:object w:dxaOrig="3760" w:dyaOrig="920">
          <v:shape id="_x0000_i1053" type="#_x0000_t75" style="width:188.25pt;height:45.75pt" o:ole="" fillcolor="window">
            <v:imagedata r:id="rId65" o:title=""/>
          </v:shape>
          <o:OLEObject Type="Embed" ProgID="Equation.3" ShapeID="_x0000_i1053" DrawAspect="Content" ObjectID="_1491124627" r:id="rId66"/>
        </w:object>
      </w:r>
    </w:p>
    <w:p w:rsidR="00C24809" w:rsidRPr="00C24809" w:rsidRDefault="00C24809" w:rsidP="00C24809">
      <w:pPr>
        <w:numPr>
          <w:ilvl w:val="0"/>
          <w:numId w:val="9"/>
        </w:num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Производится  расчет совпадения рангов оценки событий для каждого эксперта по формуле:</w:t>
      </w:r>
    </w:p>
    <w:p w:rsidR="00C24809" w:rsidRPr="00C24809" w:rsidRDefault="00C24809" w:rsidP="00C24809">
      <w:pPr>
        <w:spacing w:after="0" w:line="360" w:lineRule="auto"/>
        <w:jc w:val="center"/>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52"/>
          <w:sz w:val="28"/>
          <w:szCs w:val="28"/>
          <w:lang w:eastAsia="ru-RU"/>
        </w:rPr>
        <w:object w:dxaOrig="2480" w:dyaOrig="1040">
          <v:shape id="_x0000_i1054" type="#_x0000_t75" style="width:123.75pt;height:51.75pt" o:ole="" fillcolor="window">
            <v:imagedata r:id="rId67" o:title=""/>
          </v:shape>
          <o:OLEObject Type="Embed" ProgID="Equation.3" ShapeID="_x0000_i1054" DrawAspect="Content" ObjectID="_1491124628" r:id="rId68"/>
        </w:object>
      </w:r>
      <w:r w:rsidRPr="00C24809">
        <w:rPr>
          <w:rFonts w:ascii="Times New Roman" w:eastAsia="Times New Roman" w:hAnsi="Times New Roman" w:cs="Times New Roman"/>
          <w:sz w:val="28"/>
          <w:szCs w:val="28"/>
          <w:lang w:eastAsia="ru-RU"/>
        </w:rPr>
        <w:t>,</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где    </w:t>
      </w:r>
      <w:r w:rsidRPr="00C24809">
        <w:rPr>
          <w:rFonts w:ascii="Times New Roman" w:eastAsia="Times New Roman" w:hAnsi="Times New Roman" w:cs="Times New Roman"/>
          <w:position w:val="-24"/>
          <w:sz w:val="28"/>
          <w:szCs w:val="28"/>
          <w:lang w:eastAsia="ru-RU"/>
        </w:rPr>
        <w:object w:dxaOrig="300" w:dyaOrig="480">
          <v:shape id="_x0000_i1055" type="#_x0000_t75" style="width:15pt;height:24pt" o:ole="" fillcolor="window">
            <v:imagedata r:id="rId69" o:title=""/>
          </v:shape>
          <o:OLEObject Type="Embed" ProgID="Equation.3" ShapeID="_x0000_i1055" DrawAspect="Content" ObjectID="_1491124629" r:id="rId70"/>
        </w:object>
      </w:r>
      <w:r w:rsidRPr="00C24809">
        <w:rPr>
          <w:rFonts w:ascii="Times New Roman" w:eastAsia="Times New Roman" w:hAnsi="Times New Roman" w:cs="Times New Roman"/>
          <w:sz w:val="28"/>
          <w:szCs w:val="28"/>
          <w:lang w:eastAsia="ru-RU"/>
        </w:rPr>
        <w:t xml:space="preserve"> - число повторений каждого ранга в j-м ряду</w:t>
      </w:r>
    </w:p>
    <w:p w:rsidR="00C24809" w:rsidRPr="00C24809" w:rsidRDefault="00C24809" w:rsidP="00C24809">
      <w:pPr>
        <w:spacing w:after="0" w:line="360" w:lineRule="auto"/>
        <w:ind w:firstLine="709"/>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24"/>
          <w:sz w:val="28"/>
          <w:szCs w:val="28"/>
          <w:lang w:eastAsia="ru-RU"/>
        </w:rPr>
        <w:object w:dxaOrig="380" w:dyaOrig="480">
          <v:shape id="_x0000_i1056" type="#_x0000_t75" style="width:18.75pt;height:24pt" o:ole="" fillcolor="window">
            <v:imagedata r:id="rId71" o:title=""/>
          </v:shape>
          <o:OLEObject Type="Embed" ProgID="Equation.3" ShapeID="_x0000_i1056" DrawAspect="Content" ObjectID="_1491124630" r:id="rId72"/>
        </w:object>
      </w:r>
      <w:r w:rsidRPr="00C24809">
        <w:rPr>
          <w:rFonts w:ascii="Times New Roman" w:eastAsia="Times New Roman" w:hAnsi="Times New Roman" w:cs="Times New Roman"/>
          <w:sz w:val="28"/>
          <w:szCs w:val="28"/>
          <w:lang w:eastAsia="ru-RU"/>
        </w:rPr>
        <w:t xml:space="preserve"> -  число повторяющихся рангов в j- ряду</w:t>
      </w:r>
    </w:p>
    <w:p w:rsidR="00C24809" w:rsidRPr="00C24809" w:rsidRDefault="00C24809" w:rsidP="00C24809">
      <w:pPr>
        <w:numPr>
          <w:ilvl w:val="0"/>
          <w:numId w:val="9"/>
        </w:num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Рассчитывается коэффициент конкордации по формуле:</w:t>
      </w:r>
    </w:p>
    <w:p w:rsidR="00C24809" w:rsidRPr="00C24809" w:rsidRDefault="00C24809" w:rsidP="00C24809">
      <w:pPr>
        <w:spacing w:after="0" w:line="360" w:lineRule="auto"/>
        <w:jc w:val="center"/>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86"/>
          <w:sz w:val="28"/>
          <w:szCs w:val="28"/>
          <w:lang w:eastAsia="ru-RU"/>
        </w:rPr>
        <w:object w:dxaOrig="4300" w:dyaOrig="1380">
          <v:shape id="_x0000_i1057" type="#_x0000_t75" style="width:215.25pt;height:69pt" o:ole="" fillcolor="window">
            <v:imagedata r:id="rId73" o:title=""/>
          </v:shape>
          <o:OLEObject Type="Embed" ProgID="Equation.3" ShapeID="_x0000_i1057" DrawAspect="Content" ObjectID="_1491124631" r:id="rId74"/>
        </w:object>
      </w:r>
      <w:r w:rsidRPr="00C24809">
        <w:rPr>
          <w:rFonts w:ascii="Times New Roman" w:eastAsia="Times New Roman" w:hAnsi="Times New Roman" w:cs="Times New Roman"/>
          <w:sz w:val="28"/>
          <w:szCs w:val="28"/>
          <w:lang w:eastAsia="ru-RU"/>
        </w:rPr>
        <w:t xml:space="preserve"> ;</w:t>
      </w:r>
    </w:p>
    <w:p w:rsidR="00C24809" w:rsidRPr="00C24809" w:rsidRDefault="00C24809" w:rsidP="00C24809">
      <w:pPr>
        <w:numPr>
          <w:ilvl w:val="0"/>
          <w:numId w:val="9"/>
        </w:num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Делаются выводы и предложения.</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b/>
          <w:bCs/>
          <w:sz w:val="28"/>
          <w:szCs w:val="28"/>
          <w:lang w:eastAsia="ru-RU"/>
        </w:rPr>
        <w:t>Решение</w:t>
      </w:r>
      <w:r w:rsidRPr="00C24809">
        <w:rPr>
          <w:rFonts w:ascii="Times New Roman" w:eastAsia="Times New Roman" w:hAnsi="Times New Roman" w:cs="Times New Roman"/>
          <w:sz w:val="28"/>
          <w:szCs w:val="28"/>
          <w:lang w:eastAsia="ru-RU"/>
        </w:rPr>
        <w:t>:</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1. При ранжировании события располагаются в порядке возрастания или убывания какого-либо признака </w:t>
      </w:r>
      <w:r w:rsidRPr="00C24809">
        <w:rPr>
          <w:rFonts w:ascii="Times New Roman" w:eastAsia="Times New Roman" w:hAnsi="Times New Roman" w:cs="Times New Roman"/>
          <w:i/>
          <w:sz w:val="28"/>
          <w:szCs w:val="28"/>
          <w:lang w:eastAsia="ru-RU"/>
        </w:rPr>
        <w:t>Х</w:t>
      </w:r>
      <w:r w:rsidRPr="00C24809">
        <w:rPr>
          <w:rFonts w:ascii="Times New Roman" w:eastAsia="Times New Roman" w:hAnsi="Times New Roman" w:cs="Times New Roman"/>
          <w:sz w:val="28"/>
          <w:szCs w:val="28"/>
          <w:lang w:eastAsia="ru-RU"/>
        </w:rPr>
        <w:t xml:space="preserve">, количественно не измеримого. Ранг </w:t>
      </w:r>
      <w:proofErr w:type="spellStart"/>
      <w:r w:rsidRPr="00C24809">
        <w:rPr>
          <w:rFonts w:ascii="Times New Roman" w:eastAsia="Times New Roman" w:hAnsi="Times New Roman" w:cs="Times New Roman"/>
          <w:i/>
          <w:sz w:val="28"/>
          <w:szCs w:val="28"/>
          <w:lang w:val="en-US" w:eastAsia="ru-RU"/>
        </w:rPr>
        <w:t>a</w:t>
      </w:r>
      <w:r w:rsidRPr="00C24809">
        <w:rPr>
          <w:rFonts w:ascii="Times New Roman" w:eastAsia="Times New Roman" w:hAnsi="Times New Roman" w:cs="Times New Roman"/>
          <w:i/>
          <w:sz w:val="28"/>
          <w:szCs w:val="28"/>
          <w:vertAlign w:val="subscript"/>
          <w:lang w:val="en-US" w:eastAsia="ru-RU"/>
        </w:rPr>
        <w:t>i</w:t>
      </w:r>
      <w:proofErr w:type="spellEnd"/>
      <w:r w:rsidRPr="00C24809">
        <w:rPr>
          <w:rFonts w:ascii="Times New Roman" w:eastAsia="Times New Roman" w:hAnsi="Times New Roman" w:cs="Times New Roman"/>
          <w:sz w:val="28"/>
          <w:szCs w:val="28"/>
          <w:lang w:eastAsia="ru-RU"/>
        </w:rPr>
        <w:t xml:space="preserve"> указывает то место, которое занимает </w:t>
      </w:r>
      <w:proofErr w:type="spellStart"/>
      <w:r w:rsidRPr="00C24809">
        <w:rPr>
          <w:rFonts w:ascii="Times New Roman" w:eastAsia="Times New Roman" w:hAnsi="Times New Roman" w:cs="Times New Roman"/>
          <w:i/>
          <w:sz w:val="28"/>
          <w:szCs w:val="28"/>
          <w:lang w:val="en-US" w:eastAsia="ru-RU"/>
        </w:rPr>
        <w:t>i</w:t>
      </w:r>
      <w:proofErr w:type="spellEnd"/>
      <w:r w:rsidRPr="00C24809">
        <w:rPr>
          <w:rFonts w:ascii="Times New Roman" w:eastAsia="Times New Roman" w:hAnsi="Times New Roman" w:cs="Times New Roman"/>
          <w:sz w:val="28"/>
          <w:szCs w:val="28"/>
          <w:lang w:eastAsia="ru-RU"/>
        </w:rPr>
        <w:t xml:space="preserve">-тое событие среди других </w:t>
      </w:r>
      <w:r w:rsidRPr="00C24809">
        <w:rPr>
          <w:rFonts w:ascii="Times New Roman" w:eastAsia="Times New Roman" w:hAnsi="Times New Roman" w:cs="Times New Roman"/>
          <w:sz w:val="28"/>
          <w:szCs w:val="28"/>
          <w:lang w:val="en-US" w:eastAsia="ru-RU"/>
        </w:rPr>
        <w:t>m</w:t>
      </w:r>
      <w:r w:rsidRPr="00C24809">
        <w:rPr>
          <w:rFonts w:ascii="Times New Roman" w:eastAsia="Times New Roman" w:hAnsi="Times New Roman" w:cs="Times New Roman"/>
          <w:sz w:val="28"/>
          <w:szCs w:val="28"/>
          <w:lang w:eastAsia="ru-RU"/>
        </w:rPr>
        <w:t xml:space="preserve"> событий, ранжированных в соответствии с признаком </w:t>
      </w:r>
      <w:proofErr w:type="gramStart"/>
      <w:r w:rsidRPr="00C24809">
        <w:rPr>
          <w:rFonts w:ascii="Times New Roman" w:eastAsia="Times New Roman" w:hAnsi="Times New Roman" w:cs="Times New Roman"/>
          <w:i/>
          <w:sz w:val="28"/>
          <w:szCs w:val="28"/>
          <w:lang w:eastAsia="ru-RU"/>
        </w:rPr>
        <w:t>Х</w:t>
      </w:r>
      <w:r w:rsidRPr="00C24809">
        <w:rPr>
          <w:rFonts w:ascii="Times New Roman" w:eastAsia="Times New Roman" w:hAnsi="Times New Roman" w:cs="Times New Roman"/>
          <w:sz w:val="28"/>
          <w:szCs w:val="28"/>
          <w:lang w:eastAsia="ru-RU"/>
        </w:rPr>
        <w:t>.</w:t>
      </w:r>
      <w:proofErr w:type="gramEnd"/>
      <w:r w:rsidRPr="00C24809">
        <w:rPr>
          <w:rFonts w:ascii="Times New Roman" w:eastAsia="Times New Roman" w:hAnsi="Times New Roman" w:cs="Times New Roman"/>
          <w:sz w:val="28"/>
          <w:szCs w:val="28"/>
          <w:lang w:eastAsia="ru-RU"/>
        </w:rPr>
        <w:t xml:space="preserve"> Когда ранги повторяются, то </w:t>
      </w:r>
      <w:r w:rsidRPr="00C24809">
        <w:rPr>
          <w:rFonts w:ascii="Times New Roman" w:eastAsia="Times New Roman" w:hAnsi="Times New Roman" w:cs="Times New Roman"/>
          <w:sz w:val="28"/>
          <w:szCs w:val="28"/>
          <w:lang w:eastAsia="ru-RU"/>
        </w:rPr>
        <w:lastRenderedPageBreak/>
        <w:t>для получения нормального ранжирования необходимо приписать событиям, имеющим одинаковые ранги, ранг, равный среднему значению мест, которые эти события поделили между собой.</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2. По оценке эксперта</w:t>
      </w:r>
      <w:proofErr w:type="gramStart"/>
      <w:r w:rsidRPr="00C24809">
        <w:rPr>
          <w:rFonts w:ascii="Times New Roman" w:eastAsia="Times New Roman" w:hAnsi="Times New Roman" w:cs="Times New Roman"/>
          <w:sz w:val="28"/>
          <w:szCs w:val="28"/>
          <w:lang w:eastAsia="ru-RU"/>
        </w:rPr>
        <w:t xml:space="preserve"> А</w:t>
      </w:r>
      <w:proofErr w:type="gramEnd"/>
      <w:r w:rsidRPr="00C24809">
        <w:rPr>
          <w:rFonts w:ascii="Times New Roman" w:eastAsia="Times New Roman" w:hAnsi="Times New Roman" w:cs="Times New Roman"/>
          <w:sz w:val="28"/>
          <w:szCs w:val="28"/>
          <w:lang w:eastAsia="ru-RU"/>
        </w:rPr>
        <w:t xml:space="preserve"> события № 2 и № 4 поделили между собой 4 и 5 место, поэтому им присваивается ранг </w:t>
      </w:r>
      <w:r w:rsidRPr="00C24809">
        <w:rPr>
          <w:rFonts w:ascii="Times New Roman" w:eastAsia="Times New Roman" w:hAnsi="Times New Roman" w:cs="Times New Roman"/>
          <w:position w:val="-24"/>
          <w:sz w:val="28"/>
          <w:szCs w:val="28"/>
          <w:lang w:eastAsia="ru-RU"/>
        </w:rPr>
        <w:object w:dxaOrig="1120" w:dyaOrig="620">
          <v:shape id="_x0000_i1058" type="#_x0000_t75" style="width:56.25pt;height:30.75pt" o:ole="" fillcolor="window">
            <v:imagedata r:id="rId75" o:title=""/>
          </v:shape>
          <o:OLEObject Type="Embed" ProgID="Equation.3" ShapeID="_x0000_i1058" DrawAspect="Content" ObjectID="_1491124632" r:id="rId76"/>
        </w:object>
      </w:r>
      <w:r w:rsidRPr="00C24809">
        <w:rPr>
          <w:rFonts w:ascii="Times New Roman" w:eastAsia="Times New Roman" w:hAnsi="Times New Roman" w:cs="Times New Roman"/>
          <w:sz w:val="28"/>
          <w:szCs w:val="28"/>
          <w:lang w:eastAsia="ru-RU"/>
        </w:rPr>
        <w:t xml:space="preserve">; события № 6 и № 9 поделили 7 и 8 места, тогда ранг будет  </w:t>
      </w:r>
      <w:r w:rsidRPr="00C24809">
        <w:rPr>
          <w:rFonts w:ascii="Times New Roman" w:eastAsia="Times New Roman" w:hAnsi="Times New Roman" w:cs="Times New Roman"/>
          <w:position w:val="-24"/>
          <w:sz w:val="28"/>
          <w:szCs w:val="28"/>
          <w:lang w:eastAsia="ru-RU"/>
        </w:rPr>
        <w:object w:dxaOrig="1120" w:dyaOrig="620">
          <v:shape id="_x0000_i1059" type="#_x0000_t75" style="width:56.25pt;height:30.75pt" o:ole="" fillcolor="window">
            <v:imagedata r:id="rId77" o:title=""/>
          </v:shape>
          <o:OLEObject Type="Embed" ProgID="Equation.3" ShapeID="_x0000_i1059" DrawAspect="Content" ObjectID="_1491124633" r:id="rId78"/>
        </w:object>
      </w:r>
    </w:p>
    <w:p w:rsidR="00C24809" w:rsidRPr="00C24809" w:rsidRDefault="00C24809" w:rsidP="00C24809">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4</w:t>
      </w:r>
      <w:r w:rsidRPr="00C24809">
        <w:rPr>
          <w:rFonts w:ascii="Times New Roman" w:eastAsia="Times New Roman" w:hAnsi="Times New Roman" w:cs="Times New Roman"/>
          <w:sz w:val="28"/>
          <w:szCs w:val="28"/>
          <w:lang w:eastAsia="ru-RU"/>
        </w:rPr>
        <w:t xml:space="preserve"> - Расчет суммарного среднеквадратичного отклонения 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09"/>
        <w:gridCol w:w="809"/>
        <w:gridCol w:w="809"/>
        <w:gridCol w:w="809"/>
        <w:gridCol w:w="809"/>
        <w:gridCol w:w="809"/>
        <w:gridCol w:w="809"/>
        <w:gridCol w:w="809"/>
        <w:gridCol w:w="809"/>
        <w:gridCol w:w="810"/>
      </w:tblGrid>
      <w:tr w:rsidR="00C24809" w:rsidRPr="00C24809" w:rsidTr="00CC112F">
        <w:trPr>
          <w:cantSplit/>
        </w:trPr>
        <w:tc>
          <w:tcPr>
            <w:tcW w:w="1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P</w:t>
            </w:r>
          </w:p>
        </w:tc>
        <w:tc>
          <w:tcPr>
            <w:tcW w:w="8091" w:type="dxa"/>
            <w:gridSpan w:val="10"/>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Нормальное ранжирование событий</w:t>
            </w:r>
          </w:p>
        </w:tc>
      </w:tr>
      <w:tr w:rsidR="00C24809" w:rsidRPr="00C24809" w:rsidTr="00CC112F">
        <w:tc>
          <w:tcPr>
            <w:tcW w:w="1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Эксперт</w:t>
            </w:r>
            <w:proofErr w:type="gramStart"/>
            <w:r w:rsidRPr="00C24809">
              <w:rPr>
                <w:rFonts w:ascii="Times New Roman" w:eastAsia="Times New Roman" w:hAnsi="Times New Roman" w:cs="Times New Roman"/>
                <w:sz w:val="24"/>
                <w:szCs w:val="24"/>
                <w:lang w:eastAsia="ru-RU"/>
              </w:rPr>
              <w:t xml:space="preserve"> А</w:t>
            </w:r>
            <w:proofErr w:type="gramEnd"/>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4,5</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4,5</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3</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7,5</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9</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7,5</w:t>
            </w:r>
          </w:p>
        </w:tc>
        <w:tc>
          <w:tcPr>
            <w:tcW w:w="8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r>
      <w:tr w:rsidR="00C24809" w:rsidRPr="00C24809" w:rsidTr="00CC112F">
        <w:tc>
          <w:tcPr>
            <w:tcW w:w="1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Эксперт В</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2,5</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2,5</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4,5</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4,5</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8</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9</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6,5</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c>
          <w:tcPr>
            <w:tcW w:w="8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6,5</w:t>
            </w:r>
          </w:p>
        </w:tc>
      </w:tr>
      <w:tr w:rsidR="00C24809" w:rsidRPr="00C24809" w:rsidTr="00CC112F">
        <w:tc>
          <w:tcPr>
            <w:tcW w:w="1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Эксперт</w:t>
            </w:r>
            <w:proofErr w:type="gramStart"/>
            <w:r w:rsidRPr="00C24809">
              <w:rPr>
                <w:rFonts w:ascii="Times New Roman" w:eastAsia="Times New Roman" w:hAnsi="Times New Roman" w:cs="Times New Roman"/>
                <w:sz w:val="24"/>
                <w:szCs w:val="24"/>
                <w:lang w:eastAsia="ru-RU"/>
              </w:rPr>
              <w:t xml:space="preserve"> С</w:t>
            </w:r>
            <w:proofErr w:type="gramEnd"/>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4,5</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4,5</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4,5</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4,5</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8</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8</w:t>
            </w:r>
          </w:p>
        </w:tc>
        <w:tc>
          <w:tcPr>
            <w:tcW w:w="809"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8</w:t>
            </w:r>
          </w:p>
        </w:tc>
        <w:tc>
          <w:tcPr>
            <w:tcW w:w="810" w:type="dxa"/>
            <w:vAlign w:val="center"/>
          </w:tcPr>
          <w:p w:rsidR="00C24809" w:rsidRPr="00C24809" w:rsidRDefault="00C24809" w:rsidP="00C24809">
            <w:pPr>
              <w:spacing w:after="0" w:line="240" w:lineRule="auto"/>
              <w:ind w:left="-108" w:right="-107"/>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r>
      <w:tr w:rsidR="00C24809" w:rsidRPr="00C24809" w:rsidTr="00CC112F">
        <w:tc>
          <w:tcPr>
            <w:tcW w:w="1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position w:val="-40"/>
                <w:sz w:val="24"/>
                <w:szCs w:val="24"/>
                <w:lang w:eastAsia="ru-RU"/>
              </w:rPr>
              <w:object w:dxaOrig="940" w:dyaOrig="900">
                <v:shape id="_x0000_i1060" type="#_x0000_t75" style="width:47.25pt;height:45pt" o:ole="" fillcolor="window">
                  <v:imagedata r:id="rId79" o:title=""/>
                </v:shape>
                <o:OLEObject Type="Embed" ProgID="Equation.3" ShapeID="_x0000_i1060" DrawAspect="Content" ObjectID="_1491124634" r:id="rId80"/>
              </w:objec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5,5</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6,5</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9</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13,5</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12</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20</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23</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23,5</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25,5</w:t>
            </w:r>
          </w:p>
        </w:tc>
        <w:tc>
          <w:tcPr>
            <w:tcW w:w="810"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26,5</w:t>
            </w:r>
          </w:p>
        </w:tc>
      </w:tr>
      <w:tr w:rsidR="00C24809" w:rsidRPr="00C24809" w:rsidTr="00CC112F">
        <w:trPr>
          <w:trHeight w:val="1036"/>
        </w:trPr>
        <w:tc>
          <w:tcPr>
            <w:tcW w:w="1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position w:val="-40"/>
                <w:sz w:val="24"/>
                <w:szCs w:val="24"/>
                <w:lang w:eastAsia="ru-RU"/>
              </w:rPr>
              <w:object w:dxaOrig="1640" w:dyaOrig="900">
                <v:shape id="_x0000_i1061" type="#_x0000_t75" style="width:81.75pt;height:45pt" o:ole="" fillcolor="window">
                  <v:imagedata r:id="rId81" o:title=""/>
                </v:shape>
                <o:OLEObject Type="Embed" ProgID="Equation.3" ShapeID="_x0000_i1061" DrawAspect="Content" ObjectID="_1491124635" r:id="rId82"/>
              </w:objec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-11</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-7,5</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-3</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-4,5</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3,5</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6,5</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7</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9</w:t>
            </w:r>
          </w:p>
        </w:tc>
        <w:tc>
          <w:tcPr>
            <w:tcW w:w="810"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w:t>
            </w:r>
          </w:p>
        </w:tc>
      </w:tr>
      <w:tr w:rsidR="00C24809" w:rsidRPr="00C24809" w:rsidTr="00CC112F">
        <w:tc>
          <w:tcPr>
            <w:tcW w:w="1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position w:val="-6"/>
                <w:sz w:val="24"/>
                <w:szCs w:val="24"/>
                <w:lang w:eastAsia="ru-RU"/>
              </w:rPr>
              <w:object w:dxaOrig="400" w:dyaOrig="400">
                <v:shape id="_x0000_i1062" type="#_x0000_t75" style="width:20.25pt;height:20.25pt" o:ole="" fillcolor="window">
                  <v:imagedata r:id="rId83" o:title=""/>
                </v:shape>
                <o:OLEObject Type="Embed" ProgID="Equation.3" ShapeID="_x0000_i1062" DrawAspect="Content" ObjectID="_1491124636" r:id="rId84"/>
              </w:objec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121</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100</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56,25</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9</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20,25</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12,25</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42,25</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49</w:t>
            </w:r>
          </w:p>
        </w:tc>
        <w:tc>
          <w:tcPr>
            <w:tcW w:w="809"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81</w:t>
            </w:r>
          </w:p>
        </w:tc>
        <w:tc>
          <w:tcPr>
            <w:tcW w:w="810" w:type="dxa"/>
            <w:vAlign w:val="center"/>
          </w:tcPr>
          <w:p w:rsidR="00C24809" w:rsidRPr="00C24809" w:rsidRDefault="00C24809" w:rsidP="00C24809">
            <w:pPr>
              <w:spacing w:after="0" w:line="240" w:lineRule="auto"/>
              <w:jc w:val="center"/>
              <w:rPr>
                <w:rFonts w:ascii="Times New Roman" w:eastAsia="Times New Roman" w:hAnsi="Times New Roman" w:cs="Times New Roman"/>
                <w:sz w:val="24"/>
                <w:szCs w:val="24"/>
                <w:lang w:eastAsia="ru-RU"/>
              </w:rPr>
            </w:pPr>
            <w:r w:rsidRPr="00C24809">
              <w:rPr>
                <w:rFonts w:ascii="Times New Roman" w:eastAsia="Times New Roman" w:hAnsi="Times New Roman" w:cs="Times New Roman"/>
                <w:sz w:val="24"/>
                <w:szCs w:val="24"/>
                <w:lang w:eastAsia="ru-RU"/>
              </w:rPr>
              <w:t>100</w:t>
            </w:r>
          </w:p>
        </w:tc>
      </w:tr>
    </w:tbl>
    <w:p w:rsidR="00C24809" w:rsidRDefault="00C24809" w:rsidP="00C24809">
      <w:pPr>
        <w:spacing w:after="0" w:line="360" w:lineRule="auto"/>
        <w:jc w:val="both"/>
        <w:rPr>
          <w:rFonts w:ascii="Times New Roman" w:eastAsia="Times New Roman" w:hAnsi="Times New Roman" w:cs="Times New Roman"/>
          <w:sz w:val="28"/>
          <w:szCs w:val="28"/>
          <w:lang w:eastAsia="ru-RU"/>
        </w:rPr>
      </w:pP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3. Для расчета показателя </w:t>
      </w:r>
      <w:r w:rsidRPr="00C24809">
        <w:rPr>
          <w:rFonts w:ascii="Times New Roman" w:eastAsia="Times New Roman" w:hAnsi="Times New Roman" w:cs="Times New Roman"/>
          <w:i/>
          <w:iCs/>
          <w:sz w:val="28"/>
          <w:szCs w:val="28"/>
          <w:lang w:val="en-US" w:eastAsia="ru-RU"/>
        </w:rPr>
        <w:t>d</w:t>
      </w:r>
      <w:r w:rsidRPr="00C24809">
        <w:rPr>
          <w:rFonts w:ascii="Times New Roman" w:eastAsia="Times New Roman" w:hAnsi="Times New Roman" w:cs="Times New Roman"/>
          <w:sz w:val="28"/>
          <w:szCs w:val="28"/>
          <w:lang w:eastAsia="ru-RU"/>
        </w:rPr>
        <w:t xml:space="preserve"> необходимо определить среднее значение </w:t>
      </w:r>
      <w:r w:rsidRPr="00C24809">
        <w:rPr>
          <w:rFonts w:ascii="Times New Roman" w:eastAsia="Times New Roman" w:hAnsi="Times New Roman" w:cs="Times New Roman"/>
          <w:i/>
          <w:iCs/>
          <w:sz w:val="28"/>
          <w:szCs w:val="28"/>
          <w:lang w:val="en-US" w:eastAsia="ru-RU"/>
        </w:rPr>
        <w:t>a</w:t>
      </w:r>
    </w:p>
    <w:p w:rsidR="00C24809" w:rsidRPr="00C24809" w:rsidRDefault="00C24809" w:rsidP="00C24809">
      <w:pPr>
        <w:spacing w:after="0" w:line="360" w:lineRule="auto"/>
        <w:jc w:val="center"/>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24"/>
          <w:sz w:val="28"/>
          <w:szCs w:val="28"/>
          <w:lang w:eastAsia="ru-RU"/>
        </w:rPr>
        <w:object w:dxaOrig="6220" w:dyaOrig="620">
          <v:shape id="_x0000_i1063" type="#_x0000_t75" style="width:311.25pt;height:30.75pt" o:ole="" fillcolor="window">
            <v:imagedata r:id="rId85" o:title=""/>
          </v:shape>
          <o:OLEObject Type="Embed" ProgID="Equation.3" ShapeID="_x0000_i1063" DrawAspect="Content" ObjectID="_1491124637" r:id="rId86"/>
        </w:objec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4. Получив значение </w:t>
      </w:r>
      <w:r w:rsidRPr="00C24809">
        <w:rPr>
          <w:rFonts w:ascii="Times New Roman" w:eastAsia="Times New Roman" w:hAnsi="Times New Roman" w:cs="Times New Roman"/>
          <w:i/>
          <w:iCs/>
          <w:sz w:val="28"/>
          <w:szCs w:val="28"/>
          <w:lang w:val="en-US" w:eastAsia="ru-RU"/>
        </w:rPr>
        <w:t>d</w:t>
      </w:r>
      <w:r w:rsidRPr="00C24809">
        <w:rPr>
          <w:rFonts w:ascii="Times New Roman" w:eastAsia="Times New Roman" w:hAnsi="Times New Roman" w:cs="Times New Roman"/>
          <w:i/>
          <w:iCs/>
          <w:sz w:val="28"/>
          <w:szCs w:val="28"/>
          <w:vertAlign w:val="superscript"/>
          <w:lang w:eastAsia="ru-RU"/>
        </w:rPr>
        <w:t>2</w:t>
      </w:r>
      <w:r w:rsidRPr="00C24809">
        <w:rPr>
          <w:rFonts w:ascii="Times New Roman" w:eastAsia="Times New Roman" w:hAnsi="Times New Roman" w:cs="Times New Roman"/>
          <w:sz w:val="28"/>
          <w:szCs w:val="28"/>
          <w:lang w:eastAsia="ru-RU"/>
        </w:rPr>
        <w:t xml:space="preserve">, определяют суммарное среднеквадратическое отклонение </w:t>
      </w:r>
      <w:r w:rsidRPr="00C24809">
        <w:rPr>
          <w:rFonts w:ascii="Times New Roman" w:eastAsia="Times New Roman" w:hAnsi="Times New Roman" w:cs="Times New Roman"/>
          <w:i/>
          <w:sz w:val="28"/>
          <w:szCs w:val="28"/>
          <w:lang w:val="en-US" w:eastAsia="ru-RU"/>
        </w:rPr>
        <w:t>S</w:t>
      </w:r>
      <w:r w:rsidRPr="00C24809">
        <w:rPr>
          <w:rFonts w:ascii="Times New Roman" w:eastAsia="Times New Roman" w:hAnsi="Times New Roman" w:cs="Times New Roman"/>
          <w:sz w:val="28"/>
          <w:szCs w:val="28"/>
          <w:lang w:eastAsia="ru-RU"/>
        </w:rPr>
        <w:t>:</w:t>
      </w:r>
    </w:p>
    <w:p w:rsidR="00C24809" w:rsidRPr="00C24809" w:rsidRDefault="00C24809" w:rsidP="00C24809">
      <w:pPr>
        <w:spacing w:after="0" w:line="360" w:lineRule="auto"/>
        <w:jc w:val="center"/>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6"/>
          <w:sz w:val="28"/>
          <w:szCs w:val="28"/>
          <w:lang w:eastAsia="ru-RU"/>
        </w:rPr>
        <w:object w:dxaOrig="6880" w:dyaOrig="279">
          <v:shape id="_x0000_i1064" type="#_x0000_t75" style="width:344.25pt;height:14.25pt" o:ole="" fillcolor="window">
            <v:imagedata r:id="rId87" o:title=""/>
          </v:shape>
          <o:OLEObject Type="Embed" ProgID="Equation.3" ShapeID="_x0000_i1064" DrawAspect="Content" ObjectID="_1491124638" r:id="rId88"/>
        </w:objec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5. Проводят расчет совпадения рангов по каждому эксперту:</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28"/>
          <w:sz w:val="28"/>
          <w:szCs w:val="28"/>
          <w:lang w:eastAsia="ru-RU"/>
        </w:rPr>
        <w:object w:dxaOrig="2799" w:dyaOrig="680">
          <v:shape id="_x0000_i1065" type="#_x0000_t75" style="width:140.25pt;height:33.75pt" o:ole="" fillcolor="window">
            <v:imagedata r:id="rId89" o:title=""/>
          </v:shape>
          <o:OLEObject Type="Embed" ProgID="Equation.3" ShapeID="_x0000_i1065" DrawAspect="Content" ObjectID="_1491124639" r:id="rId90"/>
        </w:objec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28"/>
          <w:sz w:val="28"/>
          <w:szCs w:val="28"/>
          <w:lang w:eastAsia="ru-RU"/>
        </w:rPr>
        <w:object w:dxaOrig="3019" w:dyaOrig="680">
          <v:shape id="_x0000_i1066" type="#_x0000_t75" style="width:150.75pt;height:33.75pt" o:ole="" fillcolor="window">
            <v:imagedata r:id="rId91" o:title=""/>
          </v:shape>
          <o:OLEObject Type="Embed" ProgID="Equation.3" ShapeID="_x0000_i1066" DrawAspect="Content" ObjectID="_1491124640" r:id="rId92"/>
        </w:objec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32"/>
          <w:sz w:val="28"/>
          <w:szCs w:val="28"/>
          <w:lang w:eastAsia="ru-RU"/>
        </w:rPr>
        <w:object w:dxaOrig="5020" w:dyaOrig="760">
          <v:shape id="_x0000_i1067" type="#_x0000_t75" style="width:251.25pt;height:38.25pt" o:ole="" fillcolor="window">
            <v:imagedata r:id="rId93" o:title=""/>
          </v:shape>
          <o:OLEObject Type="Embed" ProgID="Equation.3" ShapeID="_x0000_i1067" DrawAspect="Content" ObjectID="_1491124641" r:id="rId94"/>
        </w:objec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6. Рассчитывают коэффициент конкордации:</w:t>
      </w:r>
    </w:p>
    <w:p w:rsidR="00C24809" w:rsidRPr="00C24809" w:rsidRDefault="00C24809" w:rsidP="00C24809">
      <w:pPr>
        <w:spacing w:after="0" w:line="360" w:lineRule="auto"/>
        <w:rPr>
          <w:rFonts w:ascii="Times New Roman" w:eastAsia="Times New Roman" w:hAnsi="Times New Roman" w:cs="Times New Roman"/>
          <w:sz w:val="28"/>
          <w:szCs w:val="28"/>
          <w:lang w:eastAsia="ru-RU"/>
        </w:rPr>
      </w:pPr>
      <w:r w:rsidRPr="00C24809">
        <w:rPr>
          <w:rFonts w:ascii="Times New Roman" w:eastAsia="Times New Roman" w:hAnsi="Times New Roman" w:cs="Times New Roman"/>
          <w:position w:val="-56"/>
          <w:sz w:val="28"/>
          <w:szCs w:val="28"/>
          <w:lang w:eastAsia="ru-RU"/>
        </w:rPr>
        <w:object w:dxaOrig="7300" w:dyaOrig="940">
          <v:shape id="_x0000_i1068" type="#_x0000_t75" style="width:365.25pt;height:47.25pt" o:ole="">
            <v:imagedata r:id="rId95" o:title=""/>
          </v:shape>
          <o:OLEObject Type="Embed" ProgID="Equation.3" ShapeID="_x0000_i1068" DrawAspect="Content" ObjectID="_1491124642" r:id="rId96"/>
        </w:object>
      </w:r>
      <w:r w:rsidRPr="00C24809">
        <w:rPr>
          <w:rFonts w:ascii="Times New Roman" w:eastAsia="Times New Roman" w:hAnsi="Times New Roman" w:cs="Times New Roman"/>
          <w:sz w:val="28"/>
          <w:szCs w:val="28"/>
          <w:lang w:eastAsia="ru-RU"/>
        </w:rPr>
        <w:t>.</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b/>
          <w:bCs/>
          <w:sz w:val="28"/>
          <w:szCs w:val="28"/>
          <w:lang w:eastAsia="ru-RU"/>
        </w:rPr>
        <w:t>Выводы и предложения</w:t>
      </w:r>
      <w:r w:rsidRPr="00C24809">
        <w:rPr>
          <w:rFonts w:ascii="Times New Roman" w:eastAsia="Times New Roman" w:hAnsi="Times New Roman" w:cs="Times New Roman"/>
          <w:sz w:val="28"/>
          <w:szCs w:val="28"/>
          <w:lang w:eastAsia="ru-RU"/>
        </w:rPr>
        <w:t>:</w:t>
      </w:r>
    </w:p>
    <w:p w:rsidR="00C24809" w:rsidRPr="00C24809" w:rsidRDefault="00C24809" w:rsidP="00C24809">
      <w:pPr>
        <w:spacing w:after="0" w:line="360" w:lineRule="auto"/>
        <w:jc w:val="both"/>
        <w:rPr>
          <w:rFonts w:ascii="Times New Roman" w:eastAsia="Times New Roman" w:hAnsi="Times New Roman" w:cs="Times New Roman"/>
          <w:sz w:val="28"/>
          <w:szCs w:val="28"/>
          <w:lang w:eastAsia="ru-RU"/>
        </w:rPr>
      </w:pPr>
      <w:r w:rsidRPr="00C24809">
        <w:rPr>
          <w:rFonts w:ascii="Times New Roman" w:eastAsia="Times New Roman" w:hAnsi="Times New Roman" w:cs="Times New Roman"/>
          <w:sz w:val="28"/>
          <w:szCs w:val="28"/>
          <w:lang w:eastAsia="ru-RU"/>
        </w:rPr>
        <w:t xml:space="preserve">     Если </w:t>
      </w:r>
      <w:r w:rsidRPr="00C24809">
        <w:rPr>
          <w:rFonts w:ascii="Times New Roman" w:eastAsia="Times New Roman" w:hAnsi="Times New Roman" w:cs="Times New Roman"/>
          <w:sz w:val="28"/>
          <w:szCs w:val="28"/>
          <w:lang w:val="en-US" w:eastAsia="ru-RU"/>
        </w:rPr>
        <w:t>W</w:t>
      </w:r>
      <w:r w:rsidRPr="00C24809">
        <w:rPr>
          <w:rFonts w:ascii="Times New Roman" w:eastAsia="Times New Roman" w:hAnsi="Times New Roman" w:cs="Times New Roman"/>
          <w:sz w:val="28"/>
          <w:szCs w:val="28"/>
          <w:lang w:eastAsia="ru-RU"/>
        </w:rPr>
        <w:t xml:space="preserve">=0, то согласованности в оценках нет, поэтому для получения достоверных оценок следует уточнить исходные данные о событиях или изменить состав группы экспертов. Если </w:t>
      </w:r>
      <w:r w:rsidRPr="00C24809">
        <w:rPr>
          <w:rFonts w:ascii="Times New Roman" w:eastAsia="Times New Roman" w:hAnsi="Times New Roman" w:cs="Times New Roman"/>
          <w:sz w:val="28"/>
          <w:szCs w:val="28"/>
          <w:lang w:val="en-US" w:eastAsia="ru-RU"/>
        </w:rPr>
        <w:t>W</w:t>
      </w:r>
      <w:r w:rsidRPr="00C24809">
        <w:rPr>
          <w:rFonts w:ascii="Times New Roman" w:eastAsia="Times New Roman" w:hAnsi="Times New Roman" w:cs="Times New Roman"/>
          <w:sz w:val="28"/>
          <w:szCs w:val="28"/>
          <w:lang w:eastAsia="ru-RU"/>
        </w:rPr>
        <w:t xml:space="preserve">=1, согласованность мнений экспертов полная, при этом не всегда можно  считать полученные оценки объективными, так как иногда оказывается, что все члены экспертной группы заранее договорились, защищая свои общие интересы. Если </w:t>
      </w:r>
      <w:r w:rsidRPr="00C24809">
        <w:rPr>
          <w:rFonts w:ascii="Times New Roman" w:eastAsia="Times New Roman" w:hAnsi="Times New Roman" w:cs="Times New Roman"/>
          <w:sz w:val="28"/>
          <w:szCs w:val="28"/>
          <w:lang w:val="en-US" w:eastAsia="ru-RU"/>
        </w:rPr>
        <w:t>W</w:t>
      </w:r>
      <w:r w:rsidRPr="00C24809">
        <w:rPr>
          <w:rFonts w:ascii="Times New Roman" w:eastAsia="Times New Roman" w:hAnsi="Times New Roman" w:cs="Times New Roman"/>
          <w:sz w:val="28"/>
          <w:szCs w:val="28"/>
          <w:lang w:eastAsia="ru-RU"/>
        </w:rPr>
        <w:t xml:space="preserve">=0,5, то действия экспертов более согласованы, чем не согласованы. Если </w:t>
      </w:r>
      <w:r w:rsidRPr="00C24809">
        <w:rPr>
          <w:rFonts w:ascii="Times New Roman" w:eastAsia="Times New Roman" w:hAnsi="Times New Roman" w:cs="Times New Roman"/>
          <w:sz w:val="28"/>
          <w:szCs w:val="28"/>
          <w:lang w:val="en-US" w:eastAsia="ru-RU"/>
        </w:rPr>
        <w:t>W</w:t>
      </w:r>
      <w:r w:rsidRPr="00C24809">
        <w:rPr>
          <w:rFonts w:ascii="Times New Roman" w:eastAsia="Times New Roman" w:hAnsi="Times New Roman" w:cs="Times New Roman"/>
          <w:sz w:val="28"/>
          <w:szCs w:val="28"/>
          <w:lang w:eastAsia="ru-RU"/>
        </w:rPr>
        <w:t>&lt;0,5, то полученные оценки нельзя считать достоверными, следует повторить опрос заново. Расчетный коэффициент конкордации составил 0,828, следовательно, действия экспертов согласованы.</w:t>
      </w:r>
    </w:p>
    <w:sectPr w:rsidR="00C24809" w:rsidRPr="00C24809" w:rsidSect="000D790E">
      <w:footerReference w:type="default" r:id="rId9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8CD" w:rsidRDefault="00C118CD" w:rsidP="00C118CD">
      <w:pPr>
        <w:spacing w:after="0" w:line="240" w:lineRule="auto"/>
      </w:pPr>
      <w:r>
        <w:separator/>
      </w:r>
    </w:p>
  </w:endnote>
  <w:endnote w:type="continuationSeparator" w:id="0">
    <w:p w:rsidR="00C118CD" w:rsidRDefault="00C118CD" w:rsidP="00C1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407"/>
      <w:docPartObj>
        <w:docPartGallery w:val="Page Numbers (Bottom of Page)"/>
        <w:docPartUnique/>
      </w:docPartObj>
    </w:sdtPr>
    <w:sdtEndPr/>
    <w:sdtContent>
      <w:p w:rsidR="00C118CD" w:rsidRDefault="00057C7F">
        <w:pPr>
          <w:pStyle w:val="a3"/>
          <w:jc w:val="right"/>
        </w:pPr>
        <w:r>
          <w:fldChar w:fldCharType="begin"/>
        </w:r>
        <w:r>
          <w:instrText xml:space="preserve"> PAGE   \* MERGEFORMAT </w:instrText>
        </w:r>
        <w:r>
          <w:fldChar w:fldCharType="separate"/>
        </w:r>
        <w:r>
          <w:rPr>
            <w:noProof/>
          </w:rPr>
          <w:t>2</w:t>
        </w:r>
        <w:r>
          <w:rPr>
            <w:noProof/>
          </w:rPr>
          <w:fldChar w:fldCharType="end"/>
        </w:r>
      </w:p>
    </w:sdtContent>
  </w:sdt>
  <w:p w:rsidR="00C118CD" w:rsidRDefault="00C118C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8CD" w:rsidRDefault="00C118CD" w:rsidP="00C118CD">
      <w:pPr>
        <w:spacing w:after="0" w:line="240" w:lineRule="auto"/>
      </w:pPr>
      <w:r>
        <w:separator/>
      </w:r>
    </w:p>
  </w:footnote>
  <w:footnote w:type="continuationSeparator" w:id="0">
    <w:p w:rsidR="00C118CD" w:rsidRDefault="00C118CD" w:rsidP="00C118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9F"/>
    <w:multiLevelType w:val="hybridMultilevel"/>
    <w:tmpl w:val="A216BC06"/>
    <w:lvl w:ilvl="0" w:tplc="E00A9C4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78641B"/>
    <w:multiLevelType w:val="hybridMultilevel"/>
    <w:tmpl w:val="66BEE7E8"/>
    <w:lvl w:ilvl="0" w:tplc="76B811A0">
      <w:start w:val="1"/>
      <w:numFmt w:val="decimal"/>
      <w:lvlText w:val="%1."/>
      <w:lvlJc w:val="left"/>
      <w:pPr>
        <w:tabs>
          <w:tab w:val="num" w:pos="252"/>
        </w:tabs>
        <w:ind w:left="252" w:hanging="360"/>
      </w:pPr>
      <w:rPr>
        <w:rFonts w:hint="default"/>
      </w:rPr>
    </w:lvl>
    <w:lvl w:ilvl="1" w:tplc="04190019" w:tentative="1">
      <w:start w:val="1"/>
      <w:numFmt w:val="lowerLetter"/>
      <w:lvlText w:val="%2."/>
      <w:lvlJc w:val="left"/>
      <w:pPr>
        <w:tabs>
          <w:tab w:val="num" w:pos="972"/>
        </w:tabs>
        <w:ind w:left="972" w:hanging="360"/>
      </w:pPr>
    </w:lvl>
    <w:lvl w:ilvl="2" w:tplc="0419001B" w:tentative="1">
      <w:start w:val="1"/>
      <w:numFmt w:val="lowerRoman"/>
      <w:lvlText w:val="%3."/>
      <w:lvlJc w:val="right"/>
      <w:pPr>
        <w:tabs>
          <w:tab w:val="num" w:pos="1692"/>
        </w:tabs>
        <w:ind w:left="1692" w:hanging="180"/>
      </w:pPr>
    </w:lvl>
    <w:lvl w:ilvl="3" w:tplc="0419000F" w:tentative="1">
      <w:start w:val="1"/>
      <w:numFmt w:val="decimal"/>
      <w:lvlText w:val="%4."/>
      <w:lvlJc w:val="left"/>
      <w:pPr>
        <w:tabs>
          <w:tab w:val="num" w:pos="2412"/>
        </w:tabs>
        <w:ind w:left="2412" w:hanging="360"/>
      </w:pPr>
    </w:lvl>
    <w:lvl w:ilvl="4" w:tplc="04190019" w:tentative="1">
      <w:start w:val="1"/>
      <w:numFmt w:val="lowerLetter"/>
      <w:lvlText w:val="%5."/>
      <w:lvlJc w:val="left"/>
      <w:pPr>
        <w:tabs>
          <w:tab w:val="num" w:pos="3132"/>
        </w:tabs>
        <w:ind w:left="3132" w:hanging="360"/>
      </w:pPr>
    </w:lvl>
    <w:lvl w:ilvl="5" w:tplc="0419001B" w:tentative="1">
      <w:start w:val="1"/>
      <w:numFmt w:val="lowerRoman"/>
      <w:lvlText w:val="%6."/>
      <w:lvlJc w:val="right"/>
      <w:pPr>
        <w:tabs>
          <w:tab w:val="num" w:pos="3852"/>
        </w:tabs>
        <w:ind w:left="3852" w:hanging="180"/>
      </w:pPr>
    </w:lvl>
    <w:lvl w:ilvl="6" w:tplc="0419000F" w:tentative="1">
      <w:start w:val="1"/>
      <w:numFmt w:val="decimal"/>
      <w:lvlText w:val="%7."/>
      <w:lvlJc w:val="left"/>
      <w:pPr>
        <w:tabs>
          <w:tab w:val="num" w:pos="4572"/>
        </w:tabs>
        <w:ind w:left="4572" w:hanging="360"/>
      </w:pPr>
    </w:lvl>
    <w:lvl w:ilvl="7" w:tplc="04190019" w:tentative="1">
      <w:start w:val="1"/>
      <w:numFmt w:val="lowerLetter"/>
      <w:lvlText w:val="%8."/>
      <w:lvlJc w:val="left"/>
      <w:pPr>
        <w:tabs>
          <w:tab w:val="num" w:pos="5292"/>
        </w:tabs>
        <w:ind w:left="5292" w:hanging="360"/>
      </w:pPr>
    </w:lvl>
    <w:lvl w:ilvl="8" w:tplc="0419001B" w:tentative="1">
      <w:start w:val="1"/>
      <w:numFmt w:val="lowerRoman"/>
      <w:lvlText w:val="%9."/>
      <w:lvlJc w:val="right"/>
      <w:pPr>
        <w:tabs>
          <w:tab w:val="num" w:pos="6012"/>
        </w:tabs>
        <w:ind w:left="6012" w:hanging="180"/>
      </w:pPr>
    </w:lvl>
  </w:abstractNum>
  <w:abstractNum w:abstractNumId="2">
    <w:nsid w:val="07447BCC"/>
    <w:multiLevelType w:val="hybridMultilevel"/>
    <w:tmpl w:val="14D82416"/>
    <w:lvl w:ilvl="0" w:tplc="36141280">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5923E0"/>
    <w:multiLevelType w:val="hybridMultilevel"/>
    <w:tmpl w:val="C34E06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8AF4425"/>
    <w:multiLevelType w:val="hybridMultilevel"/>
    <w:tmpl w:val="F31C2FB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0C122DBF"/>
    <w:multiLevelType w:val="hybridMultilevel"/>
    <w:tmpl w:val="3796C41E"/>
    <w:lvl w:ilvl="0" w:tplc="4E126370">
      <w:start w:val="1"/>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6">
    <w:nsid w:val="0EC97848"/>
    <w:multiLevelType w:val="multilevel"/>
    <w:tmpl w:val="56D21EF0"/>
    <w:lvl w:ilvl="0">
      <w:start w:val="1"/>
      <w:numFmt w:val="decimal"/>
      <w:lvlText w:val="%1."/>
      <w:lvlJc w:val="left"/>
      <w:pPr>
        <w:tabs>
          <w:tab w:val="num" w:pos="450"/>
        </w:tabs>
        <w:ind w:left="450" w:hanging="450"/>
      </w:p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0EEA55D4"/>
    <w:multiLevelType w:val="hybridMultilevel"/>
    <w:tmpl w:val="2C2610F2"/>
    <w:lvl w:ilvl="0" w:tplc="5328B6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692677"/>
    <w:multiLevelType w:val="hybridMultilevel"/>
    <w:tmpl w:val="C4BE55A0"/>
    <w:lvl w:ilvl="0" w:tplc="7C0EC3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4C050C5"/>
    <w:multiLevelType w:val="hybridMultilevel"/>
    <w:tmpl w:val="9934D592"/>
    <w:lvl w:ilvl="0" w:tplc="DDEE838E">
      <w:start w:val="1"/>
      <w:numFmt w:val="decimal"/>
      <w:lvlText w:val="%1."/>
      <w:lvlJc w:val="left"/>
      <w:pPr>
        <w:tabs>
          <w:tab w:val="num" w:pos="720"/>
        </w:tabs>
        <w:ind w:left="720" w:hanging="360"/>
      </w:pPr>
    </w:lvl>
    <w:lvl w:ilvl="1" w:tplc="725A7DEA">
      <w:numFmt w:val="none"/>
      <w:lvlText w:val=""/>
      <w:lvlJc w:val="left"/>
      <w:pPr>
        <w:tabs>
          <w:tab w:val="num" w:pos="360"/>
        </w:tabs>
      </w:pPr>
    </w:lvl>
    <w:lvl w:ilvl="2" w:tplc="20E68F14">
      <w:numFmt w:val="none"/>
      <w:lvlText w:val=""/>
      <w:lvlJc w:val="left"/>
      <w:pPr>
        <w:tabs>
          <w:tab w:val="num" w:pos="360"/>
        </w:tabs>
      </w:pPr>
    </w:lvl>
    <w:lvl w:ilvl="3" w:tplc="5DD08E72">
      <w:numFmt w:val="none"/>
      <w:lvlText w:val=""/>
      <w:lvlJc w:val="left"/>
      <w:pPr>
        <w:tabs>
          <w:tab w:val="num" w:pos="360"/>
        </w:tabs>
      </w:pPr>
    </w:lvl>
    <w:lvl w:ilvl="4" w:tplc="47DE943E">
      <w:numFmt w:val="none"/>
      <w:lvlText w:val=""/>
      <w:lvlJc w:val="left"/>
      <w:pPr>
        <w:tabs>
          <w:tab w:val="num" w:pos="360"/>
        </w:tabs>
      </w:pPr>
    </w:lvl>
    <w:lvl w:ilvl="5" w:tplc="847C0A0C">
      <w:numFmt w:val="none"/>
      <w:lvlText w:val=""/>
      <w:lvlJc w:val="left"/>
      <w:pPr>
        <w:tabs>
          <w:tab w:val="num" w:pos="360"/>
        </w:tabs>
      </w:pPr>
    </w:lvl>
    <w:lvl w:ilvl="6" w:tplc="D5BAC456">
      <w:numFmt w:val="none"/>
      <w:lvlText w:val=""/>
      <w:lvlJc w:val="left"/>
      <w:pPr>
        <w:tabs>
          <w:tab w:val="num" w:pos="360"/>
        </w:tabs>
      </w:pPr>
    </w:lvl>
    <w:lvl w:ilvl="7" w:tplc="BF967734">
      <w:numFmt w:val="none"/>
      <w:lvlText w:val=""/>
      <w:lvlJc w:val="left"/>
      <w:pPr>
        <w:tabs>
          <w:tab w:val="num" w:pos="360"/>
        </w:tabs>
      </w:pPr>
    </w:lvl>
    <w:lvl w:ilvl="8" w:tplc="6D48F472">
      <w:numFmt w:val="none"/>
      <w:lvlText w:val=""/>
      <w:lvlJc w:val="left"/>
      <w:pPr>
        <w:tabs>
          <w:tab w:val="num" w:pos="360"/>
        </w:tabs>
      </w:pPr>
    </w:lvl>
  </w:abstractNum>
  <w:abstractNum w:abstractNumId="10">
    <w:nsid w:val="1C1C1578"/>
    <w:multiLevelType w:val="hybridMultilevel"/>
    <w:tmpl w:val="63204ACC"/>
    <w:lvl w:ilvl="0" w:tplc="CFA817C2">
      <w:start w:val="1"/>
      <w:numFmt w:val="decimal"/>
      <w:lvlText w:val="%1."/>
      <w:lvlJc w:val="left"/>
      <w:pPr>
        <w:tabs>
          <w:tab w:val="num" w:pos="720"/>
        </w:tabs>
        <w:ind w:left="720" w:hanging="360"/>
      </w:pPr>
      <w:rPr>
        <w:rFonts w:hint="default"/>
      </w:rPr>
    </w:lvl>
    <w:lvl w:ilvl="1" w:tplc="AD448732">
      <w:numFmt w:val="none"/>
      <w:lvlText w:val=""/>
      <w:lvlJc w:val="left"/>
      <w:pPr>
        <w:tabs>
          <w:tab w:val="num" w:pos="360"/>
        </w:tabs>
      </w:pPr>
    </w:lvl>
    <w:lvl w:ilvl="2" w:tplc="F0F21196">
      <w:numFmt w:val="none"/>
      <w:lvlText w:val=""/>
      <w:lvlJc w:val="left"/>
      <w:pPr>
        <w:tabs>
          <w:tab w:val="num" w:pos="360"/>
        </w:tabs>
      </w:pPr>
    </w:lvl>
    <w:lvl w:ilvl="3" w:tplc="F4E46A20">
      <w:numFmt w:val="none"/>
      <w:lvlText w:val=""/>
      <w:lvlJc w:val="left"/>
      <w:pPr>
        <w:tabs>
          <w:tab w:val="num" w:pos="360"/>
        </w:tabs>
      </w:pPr>
    </w:lvl>
    <w:lvl w:ilvl="4" w:tplc="B6FED8C4">
      <w:numFmt w:val="none"/>
      <w:lvlText w:val=""/>
      <w:lvlJc w:val="left"/>
      <w:pPr>
        <w:tabs>
          <w:tab w:val="num" w:pos="360"/>
        </w:tabs>
      </w:pPr>
    </w:lvl>
    <w:lvl w:ilvl="5" w:tplc="5B0AF398">
      <w:numFmt w:val="none"/>
      <w:lvlText w:val=""/>
      <w:lvlJc w:val="left"/>
      <w:pPr>
        <w:tabs>
          <w:tab w:val="num" w:pos="360"/>
        </w:tabs>
      </w:pPr>
    </w:lvl>
    <w:lvl w:ilvl="6" w:tplc="C352C8E2">
      <w:numFmt w:val="none"/>
      <w:lvlText w:val=""/>
      <w:lvlJc w:val="left"/>
      <w:pPr>
        <w:tabs>
          <w:tab w:val="num" w:pos="360"/>
        </w:tabs>
      </w:pPr>
    </w:lvl>
    <w:lvl w:ilvl="7" w:tplc="13F04580">
      <w:numFmt w:val="none"/>
      <w:lvlText w:val=""/>
      <w:lvlJc w:val="left"/>
      <w:pPr>
        <w:tabs>
          <w:tab w:val="num" w:pos="360"/>
        </w:tabs>
      </w:pPr>
    </w:lvl>
    <w:lvl w:ilvl="8" w:tplc="D1EA935C">
      <w:numFmt w:val="none"/>
      <w:lvlText w:val=""/>
      <w:lvlJc w:val="left"/>
      <w:pPr>
        <w:tabs>
          <w:tab w:val="num" w:pos="360"/>
        </w:tabs>
      </w:pPr>
    </w:lvl>
  </w:abstractNum>
  <w:abstractNum w:abstractNumId="11">
    <w:nsid w:val="1C3A235B"/>
    <w:multiLevelType w:val="hybridMultilevel"/>
    <w:tmpl w:val="D8665476"/>
    <w:lvl w:ilvl="0" w:tplc="91B6936E">
      <w:start w:val="1"/>
      <w:numFmt w:val="decimal"/>
      <w:lvlText w:val="%1."/>
      <w:lvlJc w:val="left"/>
      <w:pPr>
        <w:tabs>
          <w:tab w:val="num" w:pos="870"/>
        </w:tabs>
        <w:ind w:left="870" w:hanging="510"/>
      </w:pPr>
      <w:rPr>
        <w:rFonts w:hint="default"/>
      </w:rPr>
    </w:lvl>
    <w:lvl w:ilvl="1" w:tplc="5EB8166C">
      <w:numFmt w:val="none"/>
      <w:lvlText w:val=""/>
      <w:lvlJc w:val="left"/>
      <w:pPr>
        <w:tabs>
          <w:tab w:val="num" w:pos="360"/>
        </w:tabs>
      </w:pPr>
    </w:lvl>
    <w:lvl w:ilvl="2" w:tplc="768E9CFA">
      <w:numFmt w:val="none"/>
      <w:lvlText w:val=""/>
      <w:lvlJc w:val="left"/>
      <w:pPr>
        <w:tabs>
          <w:tab w:val="num" w:pos="360"/>
        </w:tabs>
      </w:pPr>
    </w:lvl>
    <w:lvl w:ilvl="3" w:tplc="C7D23A9E">
      <w:numFmt w:val="none"/>
      <w:lvlText w:val=""/>
      <w:lvlJc w:val="left"/>
      <w:pPr>
        <w:tabs>
          <w:tab w:val="num" w:pos="360"/>
        </w:tabs>
      </w:pPr>
    </w:lvl>
    <w:lvl w:ilvl="4" w:tplc="26C006D8">
      <w:numFmt w:val="none"/>
      <w:lvlText w:val=""/>
      <w:lvlJc w:val="left"/>
      <w:pPr>
        <w:tabs>
          <w:tab w:val="num" w:pos="360"/>
        </w:tabs>
      </w:pPr>
    </w:lvl>
    <w:lvl w:ilvl="5" w:tplc="DAD4A79A">
      <w:numFmt w:val="none"/>
      <w:lvlText w:val=""/>
      <w:lvlJc w:val="left"/>
      <w:pPr>
        <w:tabs>
          <w:tab w:val="num" w:pos="360"/>
        </w:tabs>
      </w:pPr>
    </w:lvl>
    <w:lvl w:ilvl="6" w:tplc="4CA82E2A">
      <w:numFmt w:val="none"/>
      <w:lvlText w:val=""/>
      <w:lvlJc w:val="left"/>
      <w:pPr>
        <w:tabs>
          <w:tab w:val="num" w:pos="360"/>
        </w:tabs>
      </w:pPr>
    </w:lvl>
    <w:lvl w:ilvl="7" w:tplc="4A086404">
      <w:numFmt w:val="none"/>
      <w:lvlText w:val=""/>
      <w:lvlJc w:val="left"/>
      <w:pPr>
        <w:tabs>
          <w:tab w:val="num" w:pos="360"/>
        </w:tabs>
      </w:pPr>
    </w:lvl>
    <w:lvl w:ilvl="8" w:tplc="57107D58">
      <w:numFmt w:val="none"/>
      <w:lvlText w:val=""/>
      <w:lvlJc w:val="left"/>
      <w:pPr>
        <w:tabs>
          <w:tab w:val="num" w:pos="360"/>
        </w:tabs>
      </w:pPr>
    </w:lvl>
  </w:abstractNum>
  <w:abstractNum w:abstractNumId="12">
    <w:nsid w:val="1DBA2433"/>
    <w:multiLevelType w:val="singleLevel"/>
    <w:tmpl w:val="0419000F"/>
    <w:lvl w:ilvl="0">
      <w:start w:val="1"/>
      <w:numFmt w:val="decimal"/>
      <w:lvlText w:val="%1."/>
      <w:lvlJc w:val="left"/>
      <w:pPr>
        <w:tabs>
          <w:tab w:val="num" w:pos="360"/>
        </w:tabs>
        <w:ind w:left="360" w:hanging="360"/>
      </w:pPr>
    </w:lvl>
  </w:abstractNum>
  <w:abstractNum w:abstractNumId="13">
    <w:nsid w:val="1F052896"/>
    <w:multiLevelType w:val="hybridMultilevel"/>
    <w:tmpl w:val="1EF40098"/>
    <w:lvl w:ilvl="0" w:tplc="3110797E">
      <w:start w:val="1"/>
      <w:numFmt w:val="decimal"/>
      <w:lvlText w:val="%1."/>
      <w:lvlJc w:val="left"/>
      <w:pPr>
        <w:tabs>
          <w:tab w:val="num" w:pos="795"/>
        </w:tabs>
        <w:ind w:left="795" w:hanging="435"/>
      </w:pPr>
      <w:rPr>
        <w:rFonts w:hint="default"/>
      </w:rPr>
    </w:lvl>
    <w:lvl w:ilvl="1" w:tplc="57829D1A">
      <w:numFmt w:val="none"/>
      <w:lvlText w:val=""/>
      <w:lvlJc w:val="left"/>
      <w:pPr>
        <w:tabs>
          <w:tab w:val="num" w:pos="360"/>
        </w:tabs>
      </w:pPr>
    </w:lvl>
    <w:lvl w:ilvl="2" w:tplc="8F788F7A">
      <w:numFmt w:val="none"/>
      <w:lvlText w:val=""/>
      <w:lvlJc w:val="left"/>
      <w:pPr>
        <w:tabs>
          <w:tab w:val="num" w:pos="360"/>
        </w:tabs>
      </w:pPr>
    </w:lvl>
    <w:lvl w:ilvl="3" w:tplc="C6DEA51A">
      <w:numFmt w:val="none"/>
      <w:lvlText w:val=""/>
      <w:lvlJc w:val="left"/>
      <w:pPr>
        <w:tabs>
          <w:tab w:val="num" w:pos="360"/>
        </w:tabs>
      </w:pPr>
    </w:lvl>
    <w:lvl w:ilvl="4" w:tplc="3FE6D538">
      <w:numFmt w:val="none"/>
      <w:lvlText w:val=""/>
      <w:lvlJc w:val="left"/>
      <w:pPr>
        <w:tabs>
          <w:tab w:val="num" w:pos="360"/>
        </w:tabs>
      </w:pPr>
    </w:lvl>
    <w:lvl w:ilvl="5" w:tplc="6CD82EB2">
      <w:numFmt w:val="none"/>
      <w:lvlText w:val=""/>
      <w:lvlJc w:val="left"/>
      <w:pPr>
        <w:tabs>
          <w:tab w:val="num" w:pos="360"/>
        </w:tabs>
      </w:pPr>
    </w:lvl>
    <w:lvl w:ilvl="6" w:tplc="D602C2BE">
      <w:numFmt w:val="none"/>
      <w:lvlText w:val=""/>
      <w:lvlJc w:val="left"/>
      <w:pPr>
        <w:tabs>
          <w:tab w:val="num" w:pos="360"/>
        </w:tabs>
      </w:pPr>
    </w:lvl>
    <w:lvl w:ilvl="7" w:tplc="9B46733C">
      <w:numFmt w:val="none"/>
      <w:lvlText w:val=""/>
      <w:lvlJc w:val="left"/>
      <w:pPr>
        <w:tabs>
          <w:tab w:val="num" w:pos="360"/>
        </w:tabs>
      </w:pPr>
    </w:lvl>
    <w:lvl w:ilvl="8" w:tplc="4C361F70">
      <w:numFmt w:val="none"/>
      <w:lvlText w:val=""/>
      <w:lvlJc w:val="left"/>
      <w:pPr>
        <w:tabs>
          <w:tab w:val="num" w:pos="360"/>
        </w:tabs>
      </w:pPr>
    </w:lvl>
  </w:abstractNum>
  <w:abstractNum w:abstractNumId="14">
    <w:nsid w:val="1F855A95"/>
    <w:multiLevelType w:val="hybridMultilevel"/>
    <w:tmpl w:val="CBF885BC"/>
    <w:lvl w:ilvl="0" w:tplc="69B4AE6A">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FEC5DB6"/>
    <w:multiLevelType w:val="hybridMultilevel"/>
    <w:tmpl w:val="92483EF8"/>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0DB2A8D"/>
    <w:multiLevelType w:val="multilevel"/>
    <w:tmpl w:val="40D0C408"/>
    <w:lvl w:ilvl="0">
      <w:start w:val="5"/>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24622F5"/>
    <w:multiLevelType w:val="hybridMultilevel"/>
    <w:tmpl w:val="A302246C"/>
    <w:lvl w:ilvl="0" w:tplc="D59699E0">
      <w:start w:val="3"/>
      <w:numFmt w:val="bullet"/>
      <w:lvlText w:val="-"/>
      <w:lvlJc w:val="left"/>
      <w:pPr>
        <w:tabs>
          <w:tab w:val="num" w:pos="2130"/>
        </w:tabs>
        <w:ind w:left="213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8410F96"/>
    <w:multiLevelType w:val="multilevel"/>
    <w:tmpl w:val="8D022BB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9">
    <w:nsid w:val="2BE23AA4"/>
    <w:multiLevelType w:val="hybridMultilevel"/>
    <w:tmpl w:val="ACB8BA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BE23DFC"/>
    <w:multiLevelType w:val="hybridMultilevel"/>
    <w:tmpl w:val="1E760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C50645"/>
    <w:multiLevelType w:val="hybridMultilevel"/>
    <w:tmpl w:val="CD222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18F6526"/>
    <w:multiLevelType w:val="hybridMultilevel"/>
    <w:tmpl w:val="5450F4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20E6EE2"/>
    <w:multiLevelType w:val="multilevel"/>
    <w:tmpl w:val="E7C883A6"/>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4">
    <w:nsid w:val="35C86BC6"/>
    <w:multiLevelType w:val="hybridMultilevel"/>
    <w:tmpl w:val="8A822A70"/>
    <w:lvl w:ilvl="0" w:tplc="D122ADFE">
      <w:start w:val="3"/>
      <w:numFmt w:val="bullet"/>
      <w:lvlText w:val="–"/>
      <w:lvlJc w:val="left"/>
      <w:pPr>
        <w:tabs>
          <w:tab w:val="num" w:pos="435"/>
        </w:tabs>
        <w:ind w:left="43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81C3E72"/>
    <w:multiLevelType w:val="singleLevel"/>
    <w:tmpl w:val="0419000F"/>
    <w:lvl w:ilvl="0">
      <w:start w:val="1"/>
      <w:numFmt w:val="decimal"/>
      <w:lvlText w:val="%1."/>
      <w:lvlJc w:val="left"/>
      <w:pPr>
        <w:tabs>
          <w:tab w:val="num" w:pos="360"/>
        </w:tabs>
        <w:ind w:left="360" w:hanging="360"/>
      </w:pPr>
    </w:lvl>
  </w:abstractNum>
  <w:abstractNum w:abstractNumId="26">
    <w:nsid w:val="3A0A5102"/>
    <w:multiLevelType w:val="singleLevel"/>
    <w:tmpl w:val="DF94BC90"/>
    <w:lvl w:ilvl="0">
      <w:start w:val="1"/>
      <w:numFmt w:val="decimal"/>
      <w:lvlText w:val="%1."/>
      <w:lvlJc w:val="left"/>
      <w:pPr>
        <w:tabs>
          <w:tab w:val="num" w:pos="435"/>
        </w:tabs>
        <w:ind w:left="435" w:hanging="435"/>
      </w:pPr>
    </w:lvl>
  </w:abstractNum>
  <w:abstractNum w:abstractNumId="27">
    <w:nsid w:val="3D856553"/>
    <w:multiLevelType w:val="hybridMultilevel"/>
    <w:tmpl w:val="2730A1F0"/>
    <w:lvl w:ilvl="0" w:tplc="0419000F">
      <w:start w:val="1"/>
      <w:numFmt w:val="decimal"/>
      <w:lvlText w:val="%1."/>
      <w:lvlJc w:val="left"/>
      <w:pPr>
        <w:tabs>
          <w:tab w:val="num" w:pos="720"/>
        </w:tabs>
        <w:ind w:left="720" w:hanging="360"/>
      </w:pPr>
      <w:rPr>
        <w:rFonts w:hint="default"/>
      </w:rPr>
    </w:lvl>
    <w:lvl w:ilvl="1" w:tplc="1694A43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1ED6357"/>
    <w:multiLevelType w:val="hybridMultilevel"/>
    <w:tmpl w:val="5A108D90"/>
    <w:lvl w:ilvl="0" w:tplc="5B64771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9A61C7D"/>
    <w:multiLevelType w:val="hybridMultilevel"/>
    <w:tmpl w:val="7CCAE2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D56F50"/>
    <w:multiLevelType w:val="multilevel"/>
    <w:tmpl w:val="3580DD0C"/>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57D436F5"/>
    <w:multiLevelType w:val="hybridMultilevel"/>
    <w:tmpl w:val="6570FDBC"/>
    <w:lvl w:ilvl="0" w:tplc="D3FE312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7E707DB"/>
    <w:multiLevelType w:val="hybridMultilevel"/>
    <w:tmpl w:val="459831B4"/>
    <w:lvl w:ilvl="0" w:tplc="18FE39B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9A00C49"/>
    <w:multiLevelType w:val="multilevel"/>
    <w:tmpl w:val="10D0446A"/>
    <w:lvl w:ilvl="0">
      <w:start w:val="9"/>
      <w:numFmt w:val="decimal"/>
      <w:lvlText w:val="%1"/>
      <w:lvlJc w:val="left"/>
      <w:pPr>
        <w:tabs>
          <w:tab w:val="num" w:pos="360"/>
        </w:tabs>
        <w:ind w:left="360" w:hanging="360"/>
      </w:pPr>
      <w:rPr>
        <w:i w:val="0"/>
      </w:rPr>
    </w:lvl>
    <w:lvl w:ilvl="1">
      <w:start w:val="5"/>
      <w:numFmt w:val="decimal"/>
      <w:lvlText w:val="%1.%2"/>
      <w:lvlJc w:val="left"/>
      <w:pPr>
        <w:tabs>
          <w:tab w:val="num" w:pos="360"/>
        </w:tabs>
        <w:ind w:left="360" w:hanging="360"/>
      </w:pPr>
      <w:rPr>
        <w:i w:val="0"/>
      </w:r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1080"/>
        </w:tabs>
        <w:ind w:left="1080" w:hanging="1080"/>
      </w:pPr>
      <w:rPr>
        <w:i w:val="0"/>
      </w:rPr>
    </w:lvl>
    <w:lvl w:ilvl="4">
      <w:start w:val="1"/>
      <w:numFmt w:val="decimal"/>
      <w:lvlText w:val="%1.%2.%3.%4.%5"/>
      <w:lvlJc w:val="left"/>
      <w:pPr>
        <w:tabs>
          <w:tab w:val="num" w:pos="1080"/>
        </w:tabs>
        <w:ind w:left="1080" w:hanging="1080"/>
      </w:pPr>
      <w:rPr>
        <w:i w:val="0"/>
      </w:rPr>
    </w:lvl>
    <w:lvl w:ilvl="5">
      <w:start w:val="1"/>
      <w:numFmt w:val="decimal"/>
      <w:lvlText w:val="%1.%2.%3.%4.%5.%6"/>
      <w:lvlJc w:val="left"/>
      <w:pPr>
        <w:tabs>
          <w:tab w:val="num" w:pos="1440"/>
        </w:tabs>
        <w:ind w:left="1440" w:hanging="1440"/>
      </w:pPr>
      <w:rPr>
        <w:i w:val="0"/>
      </w:rPr>
    </w:lvl>
    <w:lvl w:ilvl="6">
      <w:start w:val="1"/>
      <w:numFmt w:val="decimal"/>
      <w:lvlText w:val="%1.%2.%3.%4.%5.%6.%7"/>
      <w:lvlJc w:val="left"/>
      <w:pPr>
        <w:tabs>
          <w:tab w:val="num" w:pos="1440"/>
        </w:tabs>
        <w:ind w:left="1440" w:hanging="1440"/>
      </w:pPr>
      <w:rPr>
        <w:i w:val="0"/>
      </w:rPr>
    </w:lvl>
    <w:lvl w:ilvl="7">
      <w:start w:val="1"/>
      <w:numFmt w:val="decimal"/>
      <w:lvlText w:val="%1.%2.%3.%4.%5.%6.%7.%8"/>
      <w:lvlJc w:val="left"/>
      <w:pPr>
        <w:tabs>
          <w:tab w:val="num" w:pos="1800"/>
        </w:tabs>
        <w:ind w:left="1800" w:hanging="1800"/>
      </w:pPr>
      <w:rPr>
        <w:i w:val="0"/>
      </w:rPr>
    </w:lvl>
    <w:lvl w:ilvl="8">
      <w:start w:val="1"/>
      <w:numFmt w:val="decimal"/>
      <w:lvlText w:val="%1.%2.%3.%4.%5.%6.%7.%8.%9"/>
      <w:lvlJc w:val="left"/>
      <w:pPr>
        <w:tabs>
          <w:tab w:val="num" w:pos="2160"/>
        </w:tabs>
        <w:ind w:left="2160" w:hanging="2160"/>
      </w:pPr>
      <w:rPr>
        <w:i w:val="0"/>
      </w:rPr>
    </w:lvl>
  </w:abstractNum>
  <w:abstractNum w:abstractNumId="34">
    <w:nsid w:val="6B671769"/>
    <w:multiLevelType w:val="singleLevel"/>
    <w:tmpl w:val="0419000F"/>
    <w:lvl w:ilvl="0">
      <w:start w:val="1"/>
      <w:numFmt w:val="decimal"/>
      <w:lvlText w:val="%1."/>
      <w:lvlJc w:val="left"/>
      <w:pPr>
        <w:tabs>
          <w:tab w:val="num" w:pos="360"/>
        </w:tabs>
        <w:ind w:left="360" w:hanging="360"/>
      </w:pPr>
    </w:lvl>
  </w:abstractNum>
  <w:abstractNum w:abstractNumId="35">
    <w:nsid w:val="703622E4"/>
    <w:multiLevelType w:val="hybridMultilevel"/>
    <w:tmpl w:val="AABC69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70AB2CF0"/>
    <w:multiLevelType w:val="hybridMultilevel"/>
    <w:tmpl w:val="D62C15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471532F"/>
    <w:multiLevelType w:val="hybridMultilevel"/>
    <w:tmpl w:val="0AD881CE"/>
    <w:lvl w:ilvl="0" w:tplc="E702F246">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67358B4"/>
    <w:multiLevelType w:val="hybridMultilevel"/>
    <w:tmpl w:val="F328D7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2E5F38"/>
    <w:multiLevelType w:val="hybridMultilevel"/>
    <w:tmpl w:val="97A4F57E"/>
    <w:lvl w:ilvl="0" w:tplc="95B84864">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9BF6BB0"/>
    <w:multiLevelType w:val="hybridMultilevel"/>
    <w:tmpl w:val="2D662AE4"/>
    <w:lvl w:ilvl="0" w:tplc="6B4A80BC">
      <w:start w:val="1"/>
      <w:numFmt w:val="decimal"/>
      <w:lvlText w:val="%1."/>
      <w:lvlJc w:val="left"/>
      <w:pPr>
        <w:tabs>
          <w:tab w:val="num" w:pos="473"/>
        </w:tabs>
        <w:ind w:left="473" w:hanging="360"/>
      </w:pPr>
      <w:rPr>
        <w:rFonts w:hint="default"/>
      </w:rPr>
    </w:lvl>
    <w:lvl w:ilvl="1" w:tplc="04190019" w:tentative="1">
      <w:start w:val="1"/>
      <w:numFmt w:val="lowerLetter"/>
      <w:lvlText w:val="%2."/>
      <w:lvlJc w:val="left"/>
      <w:pPr>
        <w:tabs>
          <w:tab w:val="num" w:pos="1193"/>
        </w:tabs>
        <w:ind w:left="1193" w:hanging="360"/>
      </w:pPr>
    </w:lvl>
    <w:lvl w:ilvl="2" w:tplc="0419001B" w:tentative="1">
      <w:start w:val="1"/>
      <w:numFmt w:val="lowerRoman"/>
      <w:lvlText w:val="%3."/>
      <w:lvlJc w:val="right"/>
      <w:pPr>
        <w:tabs>
          <w:tab w:val="num" w:pos="1913"/>
        </w:tabs>
        <w:ind w:left="1913" w:hanging="180"/>
      </w:pPr>
    </w:lvl>
    <w:lvl w:ilvl="3" w:tplc="0419000F" w:tentative="1">
      <w:start w:val="1"/>
      <w:numFmt w:val="decimal"/>
      <w:lvlText w:val="%4."/>
      <w:lvlJc w:val="left"/>
      <w:pPr>
        <w:tabs>
          <w:tab w:val="num" w:pos="2633"/>
        </w:tabs>
        <w:ind w:left="2633" w:hanging="360"/>
      </w:pPr>
    </w:lvl>
    <w:lvl w:ilvl="4" w:tplc="04190019" w:tentative="1">
      <w:start w:val="1"/>
      <w:numFmt w:val="lowerLetter"/>
      <w:lvlText w:val="%5."/>
      <w:lvlJc w:val="left"/>
      <w:pPr>
        <w:tabs>
          <w:tab w:val="num" w:pos="3353"/>
        </w:tabs>
        <w:ind w:left="3353" w:hanging="360"/>
      </w:pPr>
    </w:lvl>
    <w:lvl w:ilvl="5" w:tplc="0419001B" w:tentative="1">
      <w:start w:val="1"/>
      <w:numFmt w:val="lowerRoman"/>
      <w:lvlText w:val="%6."/>
      <w:lvlJc w:val="right"/>
      <w:pPr>
        <w:tabs>
          <w:tab w:val="num" w:pos="4073"/>
        </w:tabs>
        <w:ind w:left="4073" w:hanging="180"/>
      </w:pPr>
    </w:lvl>
    <w:lvl w:ilvl="6" w:tplc="0419000F" w:tentative="1">
      <w:start w:val="1"/>
      <w:numFmt w:val="decimal"/>
      <w:lvlText w:val="%7."/>
      <w:lvlJc w:val="left"/>
      <w:pPr>
        <w:tabs>
          <w:tab w:val="num" w:pos="4793"/>
        </w:tabs>
        <w:ind w:left="4793" w:hanging="360"/>
      </w:pPr>
    </w:lvl>
    <w:lvl w:ilvl="7" w:tplc="04190019" w:tentative="1">
      <w:start w:val="1"/>
      <w:numFmt w:val="lowerLetter"/>
      <w:lvlText w:val="%8."/>
      <w:lvlJc w:val="left"/>
      <w:pPr>
        <w:tabs>
          <w:tab w:val="num" w:pos="5513"/>
        </w:tabs>
        <w:ind w:left="5513" w:hanging="360"/>
      </w:pPr>
    </w:lvl>
    <w:lvl w:ilvl="8" w:tplc="0419001B" w:tentative="1">
      <w:start w:val="1"/>
      <w:numFmt w:val="lowerRoman"/>
      <w:lvlText w:val="%9."/>
      <w:lvlJc w:val="right"/>
      <w:pPr>
        <w:tabs>
          <w:tab w:val="num" w:pos="6233"/>
        </w:tabs>
        <w:ind w:left="6233" w:hanging="180"/>
      </w:pPr>
    </w:lvl>
  </w:abstractNum>
  <w:abstractNum w:abstractNumId="41">
    <w:nsid w:val="7B0D6A80"/>
    <w:multiLevelType w:val="hybridMultilevel"/>
    <w:tmpl w:val="9318AD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7E0C6509"/>
    <w:multiLevelType w:val="singleLevel"/>
    <w:tmpl w:val="0419000F"/>
    <w:lvl w:ilvl="0">
      <w:start w:val="1"/>
      <w:numFmt w:val="decimal"/>
      <w:lvlText w:val="%1."/>
      <w:lvlJc w:val="left"/>
      <w:pPr>
        <w:tabs>
          <w:tab w:val="num" w:pos="360"/>
        </w:tabs>
        <w:ind w:left="360" w:hanging="360"/>
      </w:pPr>
    </w:lvl>
  </w:abstractNum>
  <w:num w:numId="1">
    <w:abstractNumId w:val="42"/>
  </w:num>
  <w:num w:numId="2">
    <w:abstractNumId w:val="18"/>
  </w:num>
  <w:num w:numId="3">
    <w:abstractNumId w:val="25"/>
  </w:num>
  <w:num w:numId="4">
    <w:abstractNumId w:val="6"/>
  </w:num>
  <w:num w:numId="5">
    <w:abstractNumId w:val="23"/>
  </w:num>
  <w:num w:numId="6">
    <w:abstractNumId w:val="26"/>
  </w:num>
  <w:num w:numId="7">
    <w:abstractNumId w:val="17"/>
  </w:num>
  <w:num w:numId="8">
    <w:abstractNumId w:val="34"/>
  </w:num>
  <w:num w:numId="9">
    <w:abstractNumId w:val="12"/>
  </w:num>
  <w:num w:numId="10">
    <w:abstractNumId w:val="8"/>
  </w:num>
  <w:num w:numId="11">
    <w:abstractNumId w:val="27"/>
  </w:num>
  <w:num w:numId="12">
    <w:abstractNumId w:val="10"/>
  </w:num>
  <w:num w:numId="13">
    <w:abstractNumId w:val="3"/>
  </w:num>
  <w:num w:numId="14">
    <w:abstractNumId w:val="35"/>
  </w:num>
  <w:num w:numId="15">
    <w:abstractNumId w:val="13"/>
  </w:num>
  <w:num w:numId="16">
    <w:abstractNumId w:val="7"/>
  </w:num>
  <w:num w:numId="17">
    <w:abstractNumId w:val="36"/>
  </w:num>
  <w:num w:numId="18">
    <w:abstractNumId w:val="16"/>
  </w:num>
  <w:num w:numId="19">
    <w:abstractNumId w:val="40"/>
  </w:num>
  <w:num w:numId="20">
    <w:abstractNumId w:val="37"/>
  </w:num>
  <w:num w:numId="21">
    <w:abstractNumId w:val="1"/>
  </w:num>
  <w:num w:numId="22">
    <w:abstractNumId w:val="14"/>
  </w:num>
  <w:num w:numId="23">
    <w:abstractNumId w:val="15"/>
  </w:num>
  <w:num w:numId="24">
    <w:abstractNumId w:val="41"/>
  </w:num>
  <w:num w:numId="25">
    <w:abstractNumId w:val="11"/>
  </w:num>
  <w:num w:numId="26">
    <w:abstractNumId w:val="9"/>
  </w:num>
  <w:num w:numId="27">
    <w:abstractNumId w:val="20"/>
  </w:num>
  <w:num w:numId="28">
    <w:abstractNumId w:val="0"/>
  </w:num>
  <w:num w:numId="29">
    <w:abstractNumId w:val="2"/>
  </w:num>
  <w:num w:numId="30">
    <w:abstractNumId w:val="19"/>
  </w:num>
  <w:num w:numId="31">
    <w:abstractNumId w:val="29"/>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8"/>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9"/>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3"/>
    </w:lvlOverride>
    <w:lvlOverride w:ilvl="1">
      <w:startOverride w:val="2"/>
    </w:lvlOverride>
  </w:num>
  <w:num w:numId="41">
    <w:abstractNumId w:val="32"/>
  </w:num>
  <w:num w:numId="42">
    <w:abstractNumId w:val="21"/>
  </w:num>
  <w:num w:numId="43">
    <w:abstractNumId w:val="5"/>
  </w:num>
  <w:num w:numId="44">
    <w:abstractNumId w:val="22"/>
  </w:num>
  <w:num w:numId="45">
    <w:abstractNumId w:val="4"/>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0403B"/>
    <w:rsid w:val="00057C7F"/>
    <w:rsid w:val="000D790E"/>
    <w:rsid w:val="00131474"/>
    <w:rsid w:val="002E56FF"/>
    <w:rsid w:val="00623429"/>
    <w:rsid w:val="006704C1"/>
    <w:rsid w:val="008E4B36"/>
    <w:rsid w:val="00C0403B"/>
    <w:rsid w:val="00C118CD"/>
    <w:rsid w:val="00C24809"/>
    <w:rsid w:val="00DA419C"/>
    <w:rsid w:val="00E70C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90E"/>
  </w:style>
  <w:style w:type="paragraph" w:styleId="1">
    <w:name w:val="heading 1"/>
    <w:aliases w:val=" Знак17"/>
    <w:basedOn w:val="a"/>
    <w:next w:val="a"/>
    <w:link w:val="10"/>
    <w:qFormat/>
    <w:rsid w:val="00C0403B"/>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C0403B"/>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C0403B"/>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C0403B"/>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C0403B"/>
    <w:pPr>
      <w:keepNext/>
      <w:spacing w:after="0" w:line="240" w:lineRule="auto"/>
      <w:jc w:val="center"/>
      <w:outlineLvl w:val="4"/>
    </w:pPr>
    <w:rPr>
      <w:rFonts w:ascii="Times New Roman" w:eastAsia="Times New Roman" w:hAnsi="Times New Roman" w:cs="Times New Roman"/>
      <w:sz w:val="32"/>
      <w:szCs w:val="20"/>
      <w:lang w:val="en-US" w:eastAsia="ru-RU"/>
    </w:rPr>
  </w:style>
  <w:style w:type="paragraph" w:styleId="6">
    <w:name w:val="heading 6"/>
    <w:basedOn w:val="a"/>
    <w:next w:val="a"/>
    <w:link w:val="60"/>
    <w:qFormat/>
    <w:rsid w:val="00C0403B"/>
    <w:pPr>
      <w:keepNext/>
      <w:spacing w:after="0" w:line="240" w:lineRule="auto"/>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C0403B"/>
    <w:pPr>
      <w:keepNext/>
      <w:spacing w:after="0" w:line="240" w:lineRule="auto"/>
      <w:jc w:val="both"/>
      <w:outlineLvl w:val="6"/>
    </w:pPr>
    <w:rPr>
      <w:rFonts w:ascii="Times New Roman" w:eastAsia="Times New Roman" w:hAnsi="Times New Roman" w:cs="Times New Roman"/>
      <w:sz w:val="28"/>
      <w:szCs w:val="20"/>
      <w:lang w:val="en-US" w:eastAsia="ru-RU"/>
    </w:rPr>
  </w:style>
  <w:style w:type="paragraph" w:styleId="8">
    <w:name w:val="heading 8"/>
    <w:basedOn w:val="a"/>
    <w:next w:val="a"/>
    <w:link w:val="80"/>
    <w:qFormat/>
    <w:rsid w:val="00C0403B"/>
    <w:pPr>
      <w:keepNext/>
      <w:spacing w:after="0" w:line="240" w:lineRule="auto"/>
      <w:ind w:firstLine="709"/>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C0403B"/>
    <w:pPr>
      <w:keepNext/>
      <w:spacing w:after="0" w:line="240" w:lineRule="auto"/>
      <w:jc w:val="center"/>
      <w:outlineLvl w:val="8"/>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17 Знак"/>
    <w:basedOn w:val="a0"/>
    <w:link w:val="1"/>
    <w:rsid w:val="00C0403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0403B"/>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0403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0403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0403B"/>
    <w:rPr>
      <w:rFonts w:ascii="Times New Roman" w:eastAsia="Times New Roman" w:hAnsi="Times New Roman" w:cs="Times New Roman"/>
      <w:sz w:val="32"/>
      <w:szCs w:val="20"/>
      <w:lang w:val="en-US" w:eastAsia="ru-RU"/>
    </w:rPr>
  </w:style>
  <w:style w:type="character" w:customStyle="1" w:styleId="60">
    <w:name w:val="Заголовок 6 Знак"/>
    <w:basedOn w:val="a0"/>
    <w:link w:val="6"/>
    <w:rsid w:val="00C0403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C0403B"/>
    <w:rPr>
      <w:rFonts w:ascii="Times New Roman" w:eastAsia="Times New Roman" w:hAnsi="Times New Roman" w:cs="Times New Roman"/>
      <w:sz w:val="28"/>
      <w:szCs w:val="20"/>
      <w:lang w:val="en-US" w:eastAsia="ru-RU"/>
    </w:rPr>
  </w:style>
  <w:style w:type="character" w:customStyle="1" w:styleId="80">
    <w:name w:val="Заголовок 8 Знак"/>
    <w:basedOn w:val="a0"/>
    <w:link w:val="8"/>
    <w:rsid w:val="00C0403B"/>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C0403B"/>
    <w:rPr>
      <w:rFonts w:ascii="Times New Roman" w:eastAsia="Times New Roman" w:hAnsi="Times New Roman" w:cs="Times New Roman"/>
      <w:i/>
      <w:sz w:val="28"/>
      <w:szCs w:val="20"/>
      <w:lang w:eastAsia="ru-RU"/>
    </w:rPr>
  </w:style>
  <w:style w:type="numbering" w:customStyle="1" w:styleId="11">
    <w:name w:val="Нет списка1"/>
    <w:next w:val="a2"/>
    <w:semiHidden/>
    <w:rsid w:val="00C0403B"/>
  </w:style>
  <w:style w:type="paragraph" w:styleId="21">
    <w:name w:val="Body Text 2"/>
    <w:aliases w:val=" Знак8"/>
    <w:basedOn w:val="a"/>
    <w:link w:val="22"/>
    <w:rsid w:val="00C0403B"/>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aliases w:val=" Знак8 Знак"/>
    <w:basedOn w:val="a0"/>
    <w:link w:val="21"/>
    <w:rsid w:val="00C0403B"/>
    <w:rPr>
      <w:rFonts w:ascii="Times New Roman" w:eastAsia="Times New Roman" w:hAnsi="Times New Roman" w:cs="Times New Roman"/>
      <w:sz w:val="20"/>
      <w:szCs w:val="20"/>
      <w:lang w:eastAsia="ru-RU"/>
    </w:rPr>
  </w:style>
  <w:style w:type="paragraph" w:styleId="a3">
    <w:name w:val="footer"/>
    <w:aliases w:val=" Знак7, Знак"/>
    <w:basedOn w:val="a"/>
    <w:link w:val="a4"/>
    <w:uiPriority w:val="99"/>
    <w:rsid w:val="00C0403B"/>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 Знак7 Знак, Знак Знак"/>
    <w:basedOn w:val="a0"/>
    <w:link w:val="a3"/>
    <w:uiPriority w:val="99"/>
    <w:rsid w:val="00C0403B"/>
    <w:rPr>
      <w:rFonts w:ascii="Times New Roman" w:eastAsia="Times New Roman" w:hAnsi="Times New Roman" w:cs="Times New Roman"/>
      <w:sz w:val="24"/>
      <w:szCs w:val="24"/>
      <w:lang w:eastAsia="ru-RU"/>
    </w:rPr>
  </w:style>
  <w:style w:type="paragraph" w:styleId="a5">
    <w:name w:val="Body Text"/>
    <w:basedOn w:val="a"/>
    <w:link w:val="a6"/>
    <w:rsid w:val="00C0403B"/>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Основной текст Знак"/>
    <w:basedOn w:val="a0"/>
    <w:link w:val="a5"/>
    <w:rsid w:val="00C0403B"/>
    <w:rPr>
      <w:rFonts w:ascii="Times New Roman" w:eastAsia="Times New Roman" w:hAnsi="Times New Roman" w:cs="Times New Roman"/>
      <w:b/>
      <w:sz w:val="36"/>
      <w:szCs w:val="20"/>
      <w:lang w:eastAsia="ru-RU"/>
    </w:rPr>
  </w:style>
  <w:style w:type="paragraph" w:styleId="a7">
    <w:name w:val="caption"/>
    <w:basedOn w:val="a"/>
    <w:next w:val="a"/>
    <w:qFormat/>
    <w:rsid w:val="00C0403B"/>
    <w:pPr>
      <w:spacing w:after="0" w:line="240" w:lineRule="auto"/>
    </w:pPr>
    <w:rPr>
      <w:rFonts w:ascii="Times New Roman" w:eastAsia="Times New Roman" w:hAnsi="Times New Roman" w:cs="Times New Roman"/>
      <w:b/>
      <w:sz w:val="28"/>
      <w:szCs w:val="28"/>
      <w:lang w:eastAsia="ru-RU"/>
    </w:rPr>
  </w:style>
  <w:style w:type="paragraph" w:styleId="31">
    <w:name w:val="Body Text 3"/>
    <w:aliases w:val=" Знак5"/>
    <w:basedOn w:val="a"/>
    <w:link w:val="32"/>
    <w:rsid w:val="00C0403B"/>
    <w:pPr>
      <w:spacing w:after="0" w:line="240" w:lineRule="auto"/>
    </w:pPr>
    <w:rPr>
      <w:rFonts w:ascii="Times New Roman" w:eastAsia="Times New Roman" w:hAnsi="Times New Roman" w:cs="Times New Roman"/>
      <w:sz w:val="28"/>
      <w:szCs w:val="20"/>
      <w:lang w:eastAsia="ru-RU"/>
    </w:rPr>
  </w:style>
  <w:style w:type="character" w:customStyle="1" w:styleId="32">
    <w:name w:val="Основной текст 3 Знак"/>
    <w:aliases w:val=" Знак5 Знак"/>
    <w:basedOn w:val="a0"/>
    <w:link w:val="31"/>
    <w:rsid w:val="00C0403B"/>
    <w:rPr>
      <w:rFonts w:ascii="Times New Roman" w:eastAsia="Times New Roman" w:hAnsi="Times New Roman" w:cs="Times New Roman"/>
      <w:sz w:val="28"/>
      <w:szCs w:val="20"/>
      <w:lang w:eastAsia="ru-RU"/>
    </w:rPr>
  </w:style>
  <w:style w:type="paragraph" w:styleId="a8">
    <w:name w:val="Title"/>
    <w:aliases w:val=" Знак4"/>
    <w:basedOn w:val="a"/>
    <w:link w:val="a9"/>
    <w:qFormat/>
    <w:rsid w:val="00C0403B"/>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aliases w:val=" Знак4 Знак"/>
    <w:basedOn w:val="a0"/>
    <w:link w:val="a8"/>
    <w:rsid w:val="00C0403B"/>
    <w:rPr>
      <w:rFonts w:ascii="Times New Roman" w:eastAsia="Times New Roman" w:hAnsi="Times New Roman" w:cs="Times New Roman"/>
      <w:sz w:val="28"/>
      <w:szCs w:val="24"/>
      <w:lang w:eastAsia="ru-RU"/>
    </w:rPr>
  </w:style>
  <w:style w:type="paragraph" w:styleId="aa">
    <w:name w:val="Body Text Indent"/>
    <w:aliases w:val=" Знак3"/>
    <w:basedOn w:val="a"/>
    <w:link w:val="ab"/>
    <w:rsid w:val="00C0403B"/>
    <w:pPr>
      <w:spacing w:after="0" w:line="240" w:lineRule="auto"/>
      <w:ind w:left="567" w:hanging="567"/>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aliases w:val=" Знак3 Знак"/>
    <w:basedOn w:val="a0"/>
    <w:link w:val="aa"/>
    <w:rsid w:val="00C0403B"/>
    <w:rPr>
      <w:rFonts w:ascii="Times New Roman" w:eastAsia="Times New Roman" w:hAnsi="Times New Roman" w:cs="Times New Roman"/>
      <w:sz w:val="28"/>
      <w:szCs w:val="20"/>
      <w:lang w:eastAsia="ru-RU"/>
    </w:rPr>
  </w:style>
  <w:style w:type="paragraph" w:styleId="ac">
    <w:name w:val="Normal (Web)"/>
    <w:basedOn w:val="a"/>
    <w:rsid w:val="00C04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C0403B"/>
    <w:pPr>
      <w:spacing w:after="0" w:line="240" w:lineRule="auto"/>
      <w:ind w:firstLine="709"/>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C0403B"/>
    <w:rPr>
      <w:rFonts w:ascii="Times New Roman" w:eastAsia="Times New Roman" w:hAnsi="Times New Roman" w:cs="Times New Roman"/>
      <w:sz w:val="28"/>
      <w:szCs w:val="20"/>
      <w:lang w:eastAsia="ru-RU"/>
    </w:rPr>
  </w:style>
  <w:style w:type="paragraph" w:styleId="33">
    <w:name w:val="Body Text Indent 3"/>
    <w:basedOn w:val="a"/>
    <w:link w:val="34"/>
    <w:rsid w:val="00C0403B"/>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34">
    <w:name w:val="Основной текст с отступом 3 Знак"/>
    <w:basedOn w:val="a0"/>
    <w:link w:val="33"/>
    <w:rsid w:val="00C0403B"/>
    <w:rPr>
      <w:rFonts w:ascii="Times New Roman" w:eastAsia="Times New Roman" w:hAnsi="Times New Roman" w:cs="Times New Roman"/>
      <w:b/>
      <w:bCs/>
      <w:sz w:val="28"/>
      <w:szCs w:val="28"/>
      <w:lang w:eastAsia="ru-RU"/>
    </w:rPr>
  </w:style>
  <w:style w:type="paragraph" w:styleId="ad">
    <w:name w:val="header"/>
    <w:aliases w:val=" Знак Знак Знак,Нижний колонтитул Знак Знак, Знак7 Знак Знак, Знак Знак1 Знак"/>
    <w:basedOn w:val="a"/>
    <w:link w:val="ae"/>
    <w:rsid w:val="00C0403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 Знак,Нижний колонтитул Знак Знак Знак, Знак7 Знак Знак Знак, Знак Знак1 Знак Знак"/>
    <w:basedOn w:val="a0"/>
    <w:link w:val="ad"/>
    <w:rsid w:val="00C0403B"/>
    <w:rPr>
      <w:rFonts w:ascii="Times New Roman" w:eastAsia="Times New Roman" w:hAnsi="Times New Roman" w:cs="Times New Roman"/>
      <w:sz w:val="20"/>
      <w:szCs w:val="20"/>
      <w:lang w:eastAsia="ru-RU"/>
    </w:rPr>
  </w:style>
  <w:style w:type="paragraph" w:styleId="af">
    <w:name w:val="Block Text"/>
    <w:basedOn w:val="a"/>
    <w:rsid w:val="00C0403B"/>
    <w:pPr>
      <w:spacing w:after="0" w:line="240" w:lineRule="auto"/>
      <w:ind w:left="-540" w:right="-185"/>
    </w:pPr>
    <w:rPr>
      <w:rFonts w:ascii="Times New Roman" w:eastAsia="Times New Roman" w:hAnsi="Times New Roman" w:cs="Times New Roman"/>
      <w:b/>
      <w:bCs/>
      <w:sz w:val="20"/>
      <w:szCs w:val="24"/>
      <w:lang w:eastAsia="ru-RU"/>
    </w:rPr>
  </w:style>
  <w:style w:type="character" w:styleId="af0">
    <w:name w:val="page number"/>
    <w:basedOn w:val="a0"/>
    <w:rsid w:val="00C0403B"/>
  </w:style>
  <w:style w:type="paragraph" w:customStyle="1" w:styleId="H5">
    <w:name w:val="H5"/>
    <w:basedOn w:val="a"/>
    <w:next w:val="a"/>
    <w:rsid w:val="00C0403B"/>
    <w:pPr>
      <w:keepNext/>
      <w:spacing w:before="100" w:after="100" w:line="240" w:lineRule="auto"/>
      <w:outlineLvl w:val="5"/>
    </w:pPr>
    <w:rPr>
      <w:rFonts w:ascii="Times New Roman" w:eastAsia="Times New Roman" w:hAnsi="Times New Roman" w:cs="Times New Roman"/>
      <w:b/>
      <w:bCs/>
      <w:sz w:val="20"/>
      <w:szCs w:val="20"/>
      <w:lang w:eastAsia="ru-RU"/>
    </w:rPr>
  </w:style>
  <w:style w:type="table" w:styleId="af1">
    <w:name w:val="Table Grid"/>
    <w:basedOn w:val="a1"/>
    <w:rsid w:val="00C040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C0403B"/>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12">
    <w:name w:val="Обычный1"/>
    <w:rsid w:val="00C0403B"/>
    <w:pPr>
      <w:widowControl w:val="0"/>
      <w:spacing w:after="0" w:line="240" w:lineRule="auto"/>
    </w:pPr>
    <w:rPr>
      <w:rFonts w:ascii="Times New Roman" w:eastAsia="Times New Roman" w:hAnsi="Times New Roman" w:cs="Times New Roman"/>
      <w:snapToGrid w:val="0"/>
      <w:sz w:val="20"/>
      <w:szCs w:val="20"/>
      <w:lang w:eastAsia="ru-RU"/>
    </w:rPr>
  </w:style>
  <w:style w:type="paragraph" w:styleId="af2">
    <w:name w:val="List Paragraph"/>
    <w:basedOn w:val="a"/>
    <w:qFormat/>
    <w:rsid w:val="00C0403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yle2">
    <w:name w:val="style2"/>
    <w:basedOn w:val="a"/>
    <w:rsid w:val="00C0403B"/>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af3">
    <w:name w:val="Стиль"/>
    <w:rsid w:val="00C040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ире"/>
    <w:basedOn w:val="a"/>
    <w:rsid w:val="00C0403B"/>
    <w:pPr>
      <w:tabs>
        <w:tab w:val="num" w:pos="360"/>
        <w:tab w:val="left" w:pos="1080"/>
      </w:tabs>
      <w:spacing w:after="0" w:line="360" w:lineRule="auto"/>
      <w:ind w:firstLine="720"/>
      <w:jc w:val="both"/>
    </w:pPr>
    <w:rPr>
      <w:rFonts w:ascii="Times New Roman" w:eastAsia="Times New Roman" w:hAnsi="Times New Roman" w:cs="Times New Roman"/>
      <w:sz w:val="28"/>
      <w:szCs w:val="28"/>
      <w:lang w:eastAsia="ru-RU"/>
    </w:rPr>
  </w:style>
  <w:style w:type="paragraph" w:customStyle="1" w:styleId="FR1">
    <w:name w:val="FR1"/>
    <w:rsid w:val="00C0403B"/>
    <w:pPr>
      <w:widowControl w:val="0"/>
      <w:autoSpaceDE w:val="0"/>
      <w:autoSpaceDN w:val="0"/>
      <w:adjustRightInd w:val="0"/>
      <w:spacing w:after="0" w:line="480" w:lineRule="auto"/>
      <w:ind w:firstLine="680"/>
    </w:pPr>
    <w:rPr>
      <w:rFonts w:ascii="Arial" w:eastAsia="Times New Roman" w:hAnsi="Arial" w:cs="Arial"/>
      <w:sz w:val="24"/>
      <w:szCs w:val="24"/>
      <w:lang w:eastAsia="ru-RU"/>
    </w:rPr>
  </w:style>
  <w:style w:type="paragraph" w:styleId="af5">
    <w:name w:val="Subtitle"/>
    <w:basedOn w:val="a"/>
    <w:link w:val="af6"/>
    <w:qFormat/>
    <w:rsid w:val="00C0403B"/>
    <w:pPr>
      <w:spacing w:after="0" w:line="240" w:lineRule="auto"/>
      <w:ind w:left="360"/>
      <w:jc w:val="right"/>
    </w:pPr>
    <w:rPr>
      <w:rFonts w:ascii="Times New Roman" w:eastAsia="Times New Roman" w:hAnsi="Times New Roman" w:cs="Times New Roman"/>
      <w:sz w:val="28"/>
      <w:szCs w:val="24"/>
      <w:lang w:eastAsia="ru-RU"/>
    </w:rPr>
  </w:style>
  <w:style w:type="character" w:customStyle="1" w:styleId="af6">
    <w:name w:val="Подзаголовок Знак"/>
    <w:basedOn w:val="a0"/>
    <w:link w:val="af5"/>
    <w:rsid w:val="00C0403B"/>
    <w:rPr>
      <w:rFonts w:ascii="Times New Roman" w:eastAsia="Times New Roman" w:hAnsi="Times New Roman" w:cs="Times New Roman"/>
      <w:sz w:val="28"/>
      <w:szCs w:val="24"/>
      <w:lang w:eastAsia="ru-RU"/>
    </w:rPr>
  </w:style>
  <w:style w:type="paragraph" w:customStyle="1" w:styleId="af7">
    <w:name w:val="Диссер_ОсновнойТекст"/>
    <w:basedOn w:val="a"/>
    <w:rsid w:val="00C0403B"/>
    <w:pPr>
      <w:spacing w:after="0" w:line="470" w:lineRule="atLeast"/>
      <w:ind w:firstLine="720"/>
      <w:jc w:val="both"/>
    </w:pPr>
    <w:rPr>
      <w:rFonts w:ascii="Times New Roman" w:eastAsia="Times New Roman" w:hAnsi="Times New Roman" w:cs="Times New Roman"/>
      <w:color w:val="000000"/>
      <w:spacing w:val="20"/>
      <w:kern w:val="28"/>
      <w:sz w:val="32"/>
      <w:szCs w:val="20"/>
      <w:lang w:eastAsia="ru-RU"/>
    </w:rPr>
  </w:style>
  <w:style w:type="paragraph" w:styleId="af8">
    <w:name w:val="List"/>
    <w:basedOn w:val="a"/>
    <w:rsid w:val="00C0403B"/>
    <w:pPr>
      <w:spacing w:after="0" w:line="240" w:lineRule="auto"/>
      <w:ind w:left="360" w:hanging="360"/>
    </w:pPr>
    <w:rPr>
      <w:rFonts w:ascii="Times New Roman" w:eastAsia="Times New Roman" w:hAnsi="Times New Roman" w:cs="Times New Roman"/>
      <w:sz w:val="24"/>
      <w:szCs w:val="24"/>
      <w:lang w:eastAsia="ru-RU"/>
    </w:rPr>
  </w:style>
  <w:style w:type="character" w:customStyle="1" w:styleId="msoheading90">
    <w:name w:val="msoheading9"/>
    <w:basedOn w:val="a0"/>
    <w:rsid w:val="00C0403B"/>
  </w:style>
  <w:style w:type="character" w:customStyle="1" w:styleId="13">
    <w:name w:val="Знак Знак1"/>
    <w:basedOn w:val="a0"/>
    <w:rsid w:val="00C0403B"/>
    <w:rPr>
      <w:sz w:val="24"/>
      <w:szCs w:val="24"/>
      <w:lang w:val="ru-RU" w:eastAsia="ru-RU" w:bidi="ar-SA"/>
    </w:rPr>
  </w:style>
  <w:style w:type="character" w:customStyle="1" w:styleId="af9">
    <w:name w:val="Знак Знак"/>
    <w:basedOn w:val="a0"/>
    <w:rsid w:val="00C0403B"/>
    <w:rPr>
      <w:sz w:val="24"/>
      <w:szCs w:val="24"/>
    </w:rPr>
  </w:style>
  <w:style w:type="character" w:customStyle="1" w:styleId="style21">
    <w:name w:val="style21"/>
    <w:basedOn w:val="a0"/>
    <w:rsid w:val="00C0403B"/>
    <w:rPr>
      <w:sz w:val="36"/>
      <w:szCs w:val="36"/>
    </w:rPr>
  </w:style>
  <w:style w:type="numbering" w:customStyle="1" w:styleId="25">
    <w:name w:val="Нет списка2"/>
    <w:next w:val="a2"/>
    <w:semiHidden/>
    <w:rsid w:val="00C24809"/>
  </w:style>
  <w:style w:type="table" w:customStyle="1" w:styleId="14">
    <w:name w:val="Сетка таблицы1"/>
    <w:basedOn w:val="a1"/>
    <w:next w:val="af1"/>
    <w:rsid w:val="00C248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Обычный2"/>
    <w:rsid w:val="00C24809"/>
    <w:pPr>
      <w:widowControl w:val="0"/>
      <w:spacing w:after="0" w:line="240" w:lineRule="auto"/>
    </w:pPr>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 Знак17"/>
    <w:basedOn w:val="a"/>
    <w:next w:val="a"/>
    <w:link w:val="10"/>
    <w:qFormat/>
    <w:rsid w:val="00C0403B"/>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C0403B"/>
    <w:pPr>
      <w:keepNext/>
      <w:spacing w:after="0" w:line="240" w:lineRule="auto"/>
      <w:jc w:val="center"/>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C0403B"/>
    <w:pPr>
      <w:keepNext/>
      <w:spacing w:after="0" w:line="240" w:lineRule="auto"/>
      <w:jc w:val="right"/>
      <w:outlineLvl w:val="2"/>
    </w:pPr>
    <w:rPr>
      <w:rFonts w:ascii="Times New Roman" w:eastAsia="Times New Roman" w:hAnsi="Times New Roman" w:cs="Times New Roman"/>
      <w:sz w:val="28"/>
      <w:szCs w:val="20"/>
      <w:lang w:eastAsia="ru-RU"/>
    </w:rPr>
  </w:style>
  <w:style w:type="paragraph" w:styleId="4">
    <w:name w:val="heading 4"/>
    <w:basedOn w:val="a"/>
    <w:next w:val="a"/>
    <w:link w:val="40"/>
    <w:qFormat/>
    <w:rsid w:val="00C0403B"/>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C0403B"/>
    <w:pPr>
      <w:keepNext/>
      <w:spacing w:after="0" w:line="240" w:lineRule="auto"/>
      <w:jc w:val="center"/>
      <w:outlineLvl w:val="4"/>
    </w:pPr>
    <w:rPr>
      <w:rFonts w:ascii="Times New Roman" w:eastAsia="Times New Roman" w:hAnsi="Times New Roman" w:cs="Times New Roman"/>
      <w:sz w:val="32"/>
      <w:szCs w:val="20"/>
      <w:lang w:val="en-US" w:eastAsia="ru-RU"/>
    </w:rPr>
  </w:style>
  <w:style w:type="paragraph" w:styleId="6">
    <w:name w:val="heading 6"/>
    <w:basedOn w:val="a"/>
    <w:next w:val="a"/>
    <w:link w:val="60"/>
    <w:qFormat/>
    <w:rsid w:val="00C0403B"/>
    <w:pPr>
      <w:keepNext/>
      <w:spacing w:after="0" w:line="240" w:lineRule="auto"/>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qFormat/>
    <w:rsid w:val="00C0403B"/>
    <w:pPr>
      <w:keepNext/>
      <w:spacing w:after="0" w:line="240" w:lineRule="auto"/>
      <w:jc w:val="both"/>
      <w:outlineLvl w:val="6"/>
    </w:pPr>
    <w:rPr>
      <w:rFonts w:ascii="Times New Roman" w:eastAsia="Times New Roman" w:hAnsi="Times New Roman" w:cs="Times New Roman"/>
      <w:sz w:val="28"/>
      <w:szCs w:val="20"/>
      <w:lang w:val="en-US" w:eastAsia="ru-RU"/>
    </w:rPr>
  </w:style>
  <w:style w:type="paragraph" w:styleId="8">
    <w:name w:val="heading 8"/>
    <w:basedOn w:val="a"/>
    <w:next w:val="a"/>
    <w:link w:val="80"/>
    <w:qFormat/>
    <w:rsid w:val="00C0403B"/>
    <w:pPr>
      <w:keepNext/>
      <w:spacing w:after="0" w:line="240" w:lineRule="auto"/>
      <w:ind w:firstLine="709"/>
      <w:jc w:val="center"/>
      <w:outlineLvl w:val="7"/>
    </w:pPr>
    <w:rPr>
      <w:rFonts w:ascii="Times New Roman" w:eastAsia="Times New Roman" w:hAnsi="Times New Roman" w:cs="Times New Roman"/>
      <w:sz w:val="32"/>
      <w:szCs w:val="20"/>
      <w:lang w:eastAsia="ru-RU"/>
    </w:rPr>
  </w:style>
  <w:style w:type="paragraph" w:styleId="9">
    <w:name w:val="heading 9"/>
    <w:basedOn w:val="a"/>
    <w:next w:val="a"/>
    <w:link w:val="90"/>
    <w:qFormat/>
    <w:rsid w:val="00C0403B"/>
    <w:pPr>
      <w:keepNext/>
      <w:spacing w:after="0" w:line="240" w:lineRule="auto"/>
      <w:jc w:val="center"/>
      <w:outlineLvl w:val="8"/>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17 Знак"/>
    <w:basedOn w:val="a0"/>
    <w:link w:val="1"/>
    <w:rsid w:val="00C0403B"/>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C0403B"/>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0403B"/>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0403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0403B"/>
    <w:rPr>
      <w:rFonts w:ascii="Times New Roman" w:eastAsia="Times New Roman" w:hAnsi="Times New Roman" w:cs="Times New Roman"/>
      <w:sz w:val="32"/>
      <w:szCs w:val="20"/>
      <w:lang w:val="en-US" w:eastAsia="ru-RU"/>
    </w:rPr>
  </w:style>
  <w:style w:type="character" w:customStyle="1" w:styleId="60">
    <w:name w:val="Заголовок 6 Знак"/>
    <w:basedOn w:val="a0"/>
    <w:link w:val="6"/>
    <w:rsid w:val="00C0403B"/>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rsid w:val="00C0403B"/>
    <w:rPr>
      <w:rFonts w:ascii="Times New Roman" w:eastAsia="Times New Roman" w:hAnsi="Times New Roman" w:cs="Times New Roman"/>
      <w:sz w:val="28"/>
      <w:szCs w:val="20"/>
      <w:lang w:val="en-US" w:eastAsia="ru-RU"/>
    </w:rPr>
  </w:style>
  <w:style w:type="character" w:customStyle="1" w:styleId="80">
    <w:name w:val="Заголовок 8 Знак"/>
    <w:basedOn w:val="a0"/>
    <w:link w:val="8"/>
    <w:rsid w:val="00C0403B"/>
    <w:rPr>
      <w:rFonts w:ascii="Times New Roman" w:eastAsia="Times New Roman" w:hAnsi="Times New Roman" w:cs="Times New Roman"/>
      <w:sz w:val="32"/>
      <w:szCs w:val="20"/>
      <w:lang w:eastAsia="ru-RU"/>
    </w:rPr>
  </w:style>
  <w:style w:type="character" w:customStyle="1" w:styleId="90">
    <w:name w:val="Заголовок 9 Знак"/>
    <w:basedOn w:val="a0"/>
    <w:link w:val="9"/>
    <w:rsid w:val="00C0403B"/>
    <w:rPr>
      <w:rFonts w:ascii="Times New Roman" w:eastAsia="Times New Roman" w:hAnsi="Times New Roman" w:cs="Times New Roman"/>
      <w:i/>
      <w:sz w:val="28"/>
      <w:szCs w:val="20"/>
      <w:lang w:eastAsia="ru-RU"/>
    </w:rPr>
  </w:style>
  <w:style w:type="numbering" w:customStyle="1" w:styleId="11">
    <w:name w:val="Нет списка1"/>
    <w:next w:val="a2"/>
    <w:semiHidden/>
    <w:rsid w:val="00C0403B"/>
  </w:style>
  <w:style w:type="paragraph" w:styleId="21">
    <w:name w:val="Body Text 2"/>
    <w:aliases w:val=" Знак8"/>
    <w:basedOn w:val="a"/>
    <w:link w:val="22"/>
    <w:rsid w:val="00C0403B"/>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aliases w:val=" Знак8 Знак"/>
    <w:basedOn w:val="a0"/>
    <w:link w:val="21"/>
    <w:rsid w:val="00C0403B"/>
    <w:rPr>
      <w:rFonts w:ascii="Times New Roman" w:eastAsia="Times New Roman" w:hAnsi="Times New Roman" w:cs="Times New Roman"/>
      <w:sz w:val="20"/>
      <w:szCs w:val="20"/>
      <w:lang w:eastAsia="ru-RU"/>
    </w:rPr>
  </w:style>
  <w:style w:type="paragraph" w:styleId="a3">
    <w:name w:val="footer"/>
    <w:aliases w:val=" Знак7, Знак"/>
    <w:basedOn w:val="a"/>
    <w:link w:val="a4"/>
    <w:rsid w:val="00C0403B"/>
    <w:pPr>
      <w:tabs>
        <w:tab w:val="center" w:pos="4844"/>
        <w:tab w:val="right" w:pos="9689"/>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aliases w:val=" Знак7 Знак, Знак Знак"/>
    <w:basedOn w:val="a0"/>
    <w:link w:val="a3"/>
    <w:rsid w:val="00C0403B"/>
    <w:rPr>
      <w:rFonts w:ascii="Times New Roman" w:eastAsia="Times New Roman" w:hAnsi="Times New Roman" w:cs="Times New Roman"/>
      <w:sz w:val="24"/>
      <w:szCs w:val="24"/>
      <w:lang w:eastAsia="ru-RU"/>
    </w:rPr>
  </w:style>
  <w:style w:type="paragraph" w:styleId="a5">
    <w:name w:val="Body Text"/>
    <w:basedOn w:val="a"/>
    <w:link w:val="a6"/>
    <w:rsid w:val="00C0403B"/>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Основной текст Знак"/>
    <w:basedOn w:val="a0"/>
    <w:link w:val="a5"/>
    <w:rsid w:val="00C0403B"/>
    <w:rPr>
      <w:rFonts w:ascii="Times New Roman" w:eastAsia="Times New Roman" w:hAnsi="Times New Roman" w:cs="Times New Roman"/>
      <w:b/>
      <w:sz w:val="36"/>
      <w:szCs w:val="20"/>
      <w:lang w:eastAsia="ru-RU"/>
    </w:rPr>
  </w:style>
  <w:style w:type="paragraph" w:styleId="a7">
    <w:name w:val="caption"/>
    <w:basedOn w:val="a"/>
    <w:next w:val="a"/>
    <w:qFormat/>
    <w:rsid w:val="00C0403B"/>
    <w:pPr>
      <w:spacing w:after="0" w:line="240" w:lineRule="auto"/>
    </w:pPr>
    <w:rPr>
      <w:rFonts w:ascii="Times New Roman" w:eastAsia="Times New Roman" w:hAnsi="Times New Roman" w:cs="Times New Roman"/>
      <w:b/>
      <w:sz w:val="28"/>
      <w:szCs w:val="28"/>
      <w:lang w:eastAsia="ru-RU"/>
    </w:rPr>
  </w:style>
  <w:style w:type="paragraph" w:styleId="31">
    <w:name w:val="Body Text 3"/>
    <w:aliases w:val=" Знак5"/>
    <w:basedOn w:val="a"/>
    <w:link w:val="32"/>
    <w:rsid w:val="00C0403B"/>
    <w:pPr>
      <w:spacing w:after="0" w:line="240" w:lineRule="auto"/>
    </w:pPr>
    <w:rPr>
      <w:rFonts w:ascii="Times New Roman" w:eastAsia="Times New Roman" w:hAnsi="Times New Roman" w:cs="Times New Roman"/>
      <w:sz w:val="28"/>
      <w:szCs w:val="20"/>
      <w:lang w:eastAsia="ru-RU"/>
    </w:rPr>
  </w:style>
  <w:style w:type="character" w:customStyle="1" w:styleId="32">
    <w:name w:val="Основной текст 3 Знак"/>
    <w:aliases w:val=" Знак5 Знак"/>
    <w:basedOn w:val="a0"/>
    <w:link w:val="31"/>
    <w:rsid w:val="00C0403B"/>
    <w:rPr>
      <w:rFonts w:ascii="Times New Roman" w:eastAsia="Times New Roman" w:hAnsi="Times New Roman" w:cs="Times New Roman"/>
      <w:sz w:val="28"/>
      <w:szCs w:val="20"/>
      <w:lang w:eastAsia="ru-RU"/>
    </w:rPr>
  </w:style>
  <w:style w:type="paragraph" w:styleId="a8">
    <w:name w:val="Title"/>
    <w:aliases w:val=" Знак4"/>
    <w:basedOn w:val="a"/>
    <w:link w:val="a9"/>
    <w:qFormat/>
    <w:rsid w:val="00C0403B"/>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Название Знак"/>
    <w:aliases w:val=" Знак4 Знак"/>
    <w:basedOn w:val="a0"/>
    <w:link w:val="a8"/>
    <w:rsid w:val="00C0403B"/>
    <w:rPr>
      <w:rFonts w:ascii="Times New Roman" w:eastAsia="Times New Roman" w:hAnsi="Times New Roman" w:cs="Times New Roman"/>
      <w:sz w:val="28"/>
      <w:szCs w:val="24"/>
      <w:lang w:eastAsia="ru-RU"/>
    </w:rPr>
  </w:style>
  <w:style w:type="paragraph" w:styleId="aa">
    <w:name w:val="Body Text Indent"/>
    <w:aliases w:val=" Знак3"/>
    <w:basedOn w:val="a"/>
    <w:link w:val="ab"/>
    <w:rsid w:val="00C0403B"/>
    <w:pPr>
      <w:spacing w:after="0" w:line="240" w:lineRule="auto"/>
      <w:ind w:left="567" w:hanging="567"/>
      <w:jc w:val="both"/>
    </w:pPr>
    <w:rPr>
      <w:rFonts w:ascii="Times New Roman" w:eastAsia="Times New Roman" w:hAnsi="Times New Roman" w:cs="Times New Roman"/>
      <w:sz w:val="28"/>
      <w:szCs w:val="20"/>
      <w:lang w:eastAsia="ru-RU"/>
    </w:rPr>
  </w:style>
  <w:style w:type="character" w:customStyle="1" w:styleId="ab">
    <w:name w:val="Основной текст с отступом Знак"/>
    <w:aliases w:val=" Знак3 Знак"/>
    <w:basedOn w:val="a0"/>
    <w:link w:val="aa"/>
    <w:rsid w:val="00C0403B"/>
    <w:rPr>
      <w:rFonts w:ascii="Times New Roman" w:eastAsia="Times New Roman" w:hAnsi="Times New Roman" w:cs="Times New Roman"/>
      <w:sz w:val="28"/>
      <w:szCs w:val="20"/>
      <w:lang w:eastAsia="ru-RU"/>
    </w:rPr>
  </w:style>
  <w:style w:type="paragraph" w:styleId="ac">
    <w:name w:val="Normal (Web)"/>
    <w:basedOn w:val="a"/>
    <w:rsid w:val="00C04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rsid w:val="00C0403B"/>
    <w:pPr>
      <w:spacing w:after="0" w:line="240" w:lineRule="auto"/>
      <w:ind w:firstLine="709"/>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C0403B"/>
    <w:rPr>
      <w:rFonts w:ascii="Times New Roman" w:eastAsia="Times New Roman" w:hAnsi="Times New Roman" w:cs="Times New Roman"/>
      <w:sz w:val="28"/>
      <w:szCs w:val="20"/>
      <w:lang w:eastAsia="ru-RU"/>
    </w:rPr>
  </w:style>
  <w:style w:type="paragraph" w:styleId="33">
    <w:name w:val="Body Text Indent 3"/>
    <w:basedOn w:val="a"/>
    <w:link w:val="34"/>
    <w:rsid w:val="00C0403B"/>
    <w:pPr>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34">
    <w:name w:val="Основной текст с отступом 3 Знак"/>
    <w:basedOn w:val="a0"/>
    <w:link w:val="33"/>
    <w:rsid w:val="00C0403B"/>
    <w:rPr>
      <w:rFonts w:ascii="Times New Roman" w:eastAsia="Times New Roman" w:hAnsi="Times New Roman" w:cs="Times New Roman"/>
      <w:b/>
      <w:bCs/>
      <w:sz w:val="28"/>
      <w:szCs w:val="28"/>
      <w:lang w:eastAsia="ru-RU"/>
    </w:rPr>
  </w:style>
  <w:style w:type="paragraph" w:styleId="ad">
    <w:name w:val="header"/>
    <w:aliases w:val=" Знак Знак Знак,Нижний колонтитул Знак Знак, Знак7 Знак Знак, Знак Знак1 Знак"/>
    <w:basedOn w:val="a"/>
    <w:link w:val="ae"/>
    <w:rsid w:val="00C0403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 Знак,Нижний колонтитул Знак Знак Знак, Знак7 Знак Знак Знак, Знак Знак1 Знак Знак"/>
    <w:basedOn w:val="a0"/>
    <w:link w:val="ad"/>
    <w:rsid w:val="00C0403B"/>
    <w:rPr>
      <w:rFonts w:ascii="Times New Roman" w:eastAsia="Times New Roman" w:hAnsi="Times New Roman" w:cs="Times New Roman"/>
      <w:sz w:val="20"/>
      <w:szCs w:val="20"/>
      <w:lang w:eastAsia="ru-RU"/>
    </w:rPr>
  </w:style>
  <w:style w:type="paragraph" w:styleId="af">
    <w:name w:val="Block Text"/>
    <w:basedOn w:val="a"/>
    <w:rsid w:val="00C0403B"/>
    <w:pPr>
      <w:spacing w:after="0" w:line="240" w:lineRule="auto"/>
      <w:ind w:left="-540" w:right="-185"/>
    </w:pPr>
    <w:rPr>
      <w:rFonts w:ascii="Times New Roman" w:eastAsia="Times New Roman" w:hAnsi="Times New Roman" w:cs="Times New Roman"/>
      <w:b/>
      <w:bCs/>
      <w:sz w:val="20"/>
      <w:szCs w:val="24"/>
      <w:lang w:eastAsia="ru-RU"/>
    </w:rPr>
  </w:style>
  <w:style w:type="character" w:styleId="af0">
    <w:name w:val="page number"/>
    <w:basedOn w:val="a0"/>
    <w:rsid w:val="00C0403B"/>
  </w:style>
  <w:style w:type="paragraph" w:customStyle="1" w:styleId="H5">
    <w:name w:val="H5"/>
    <w:basedOn w:val="a"/>
    <w:next w:val="a"/>
    <w:rsid w:val="00C0403B"/>
    <w:pPr>
      <w:keepNext/>
      <w:spacing w:before="100" w:after="100" w:line="240" w:lineRule="auto"/>
      <w:outlineLvl w:val="5"/>
    </w:pPr>
    <w:rPr>
      <w:rFonts w:ascii="Times New Roman" w:eastAsia="Times New Roman" w:hAnsi="Times New Roman" w:cs="Times New Roman"/>
      <w:b/>
      <w:bCs/>
      <w:sz w:val="20"/>
      <w:szCs w:val="20"/>
      <w:lang w:eastAsia="ru-RU"/>
    </w:rPr>
  </w:style>
  <w:style w:type="table" w:styleId="af1">
    <w:name w:val="Table Grid"/>
    <w:basedOn w:val="a1"/>
    <w:rsid w:val="00C040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C0403B"/>
    <w:pPr>
      <w:autoSpaceDE w:val="0"/>
      <w:autoSpaceDN w:val="0"/>
      <w:spacing w:after="0" w:line="240" w:lineRule="auto"/>
      <w:jc w:val="both"/>
    </w:pPr>
    <w:rPr>
      <w:rFonts w:ascii="Times New Roman" w:eastAsia="Times New Roman" w:hAnsi="Times New Roman" w:cs="Times New Roman"/>
      <w:sz w:val="28"/>
      <w:szCs w:val="28"/>
      <w:lang w:eastAsia="ru-RU"/>
    </w:rPr>
  </w:style>
  <w:style w:type="paragraph" w:customStyle="1" w:styleId="12">
    <w:name w:val="Обычный1"/>
    <w:rsid w:val="00C0403B"/>
    <w:pPr>
      <w:widowControl w:val="0"/>
      <w:spacing w:after="0" w:line="240" w:lineRule="auto"/>
    </w:pPr>
    <w:rPr>
      <w:rFonts w:ascii="Times New Roman" w:eastAsia="Times New Roman" w:hAnsi="Times New Roman" w:cs="Times New Roman"/>
      <w:snapToGrid w:val="0"/>
      <w:sz w:val="20"/>
      <w:szCs w:val="20"/>
      <w:lang w:eastAsia="ru-RU"/>
    </w:rPr>
  </w:style>
  <w:style w:type="paragraph" w:styleId="af2">
    <w:name w:val="List Paragraph"/>
    <w:basedOn w:val="a"/>
    <w:qFormat/>
    <w:rsid w:val="00C0403B"/>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style2">
    <w:name w:val="style2"/>
    <w:basedOn w:val="a"/>
    <w:rsid w:val="00C0403B"/>
    <w:pPr>
      <w:spacing w:before="100" w:beforeAutospacing="1" w:after="100" w:afterAutospacing="1" w:line="240" w:lineRule="auto"/>
    </w:pPr>
    <w:rPr>
      <w:rFonts w:ascii="Times New Roman" w:eastAsia="Times New Roman" w:hAnsi="Times New Roman" w:cs="Times New Roman"/>
      <w:sz w:val="36"/>
      <w:szCs w:val="36"/>
      <w:lang w:eastAsia="ru-RU"/>
    </w:rPr>
  </w:style>
  <w:style w:type="paragraph" w:customStyle="1" w:styleId="af3">
    <w:name w:val="Стиль"/>
    <w:rsid w:val="00C040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ире"/>
    <w:basedOn w:val="a"/>
    <w:rsid w:val="00C0403B"/>
    <w:pPr>
      <w:tabs>
        <w:tab w:val="num" w:pos="360"/>
        <w:tab w:val="left" w:pos="1080"/>
      </w:tabs>
      <w:spacing w:after="0" w:line="360" w:lineRule="auto"/>
      <w:ind w:firstLine="720"/>
      <w:jc w:val="both"/>
    </w:pPr>
    <w:rPr>
      <w:rFonts w:ascii="Times New Roman" w:eastAsia="Times New Roman" w:hAnsi="Times New Roman" w:cs="Times New Roman"/>
      <w:sz w:val="28"/>
      <w:szCs w:val="28"/>
      <w:lang w:eastAsia="ru-RU"/>
    </w:rPr>
  </w:style>
  <w:style w:type="paragraph" w:customStyle="1" w:styleId="FR1">
    <w:name w:val="FR1"/>
    <w:rsid w:val="00C0403B"/>
    <w:pPr>
      <w:widowControl w:val="0"/>
      <w:autoSpaceDE w:val="0"/>
      <w:autoSpaceDN w:val="0"/>
      <w:adjustRightInd w:val="0"/>
      <w:spacing w:after="0" w:line="480" w:lineRule="auto"/>
      <w:ind w:firstLine="680"/>
    </w:pPr>
    <w:rPr>
      <w:rFonts w:ascii="Arial" w:eastAsia="Times New Roman" w:hAnsi="Arial" w:cs="Arial"/>
      <w:sz w:val="24"/>
      <w:szCs w:val="24"/>
      <w:lang w:eastAsia="ru-RU"/>
    </w:rPr>
  </w:style>
  <w:style w:type="paragraph" w:styleId="af5">
    <w:name w:val="Subtitle"/>
    <w:basedOn w:val="a"/>
    <w:link w:val="af6"/>
    <w:qFormat/>
    <w:rsid w:val="00C0403B"/>
    <w:pPr>
      <w:spacing w:after="0" w:line="240" w:lineRule="auto"/>
      <w:ind w:left="360"/>
      <w:jc w:val="right"/>
    </w:pPr>
    <w:rPr>
      <w:rFonts w:ascii="Times New Roman" w:eastAsia="Times New Roman" w:hAnsi="Times New Roman" w:cs="Times New Roman"/>
      <w:sz w:val="28"/>
      <w:szCs w:val="24"/>
      <w:lang w:eastAsia="ru-RU"/>
    </w:rPr>
  </w:style>
  <w:style w:type="character" w:customStyle="1" w:styleId="af6">
    <w:name w:val="Подзаголовок Знак"/>
    <w:basedOn w:val="a0"/>
    <w:link w:val="af5"/>
    <w:rsid w:val="00C0403B"/>
    <w:rPr>
      <w:rFonts w:ascii="Times New Roman" w:eastAsia="Times New Roman" w:hAnsi="Times New Roman" w:cs="Times New Roman"/>
      <w:sz w:val="28"/>
      <w:szCs w:val="24"/>
      <w:lang w:eastAsia="ru-RU"/>
    </w:rPr>
  </w:style>
  <w:style w:type="paragraph" w:customStyle="1" w:styleId="af7">
    <w:name w:val="Диссер_ОсновнойТекст"/>
    <w:basedOn w:val="a"/>
    <w:rsid w:val="00C0403B"/>
    <w:pPr>
      <w:spacing w:after="0" w:line="470" w:lineRule="atLeast"/>
      <w:ind w:firstLine="720"/>
      <w:jc w:val="both"/>
    </w:pPr>
    <w:rPr>
      <w:rFonts w:ascii="Times New Roman" w:eastAsia="Times New Roman" w:hAnsi="Times New Roman" w:cs="Times New Roman"/>
      <w:color w:val="000000"/>
      <w:spacing w:val="20"/>
      <w:kern w:val="28"/>
      <w:sz w:val="32"/>
      <w:szCs w:val="20"/>
      <w:lang w:eastAsia="ru-RU"/>
    </w:rPr>
  </w:style>
  <w:style w:type="paragraph" w:styleId="af8">
    <w:name w:val="List"/>
    <w:basedOn w:val="a"/>
    <w:rsid w:val="00C0403B"/>
    <w:pPr>
      <w:spacing w:after="0" w:line="240" w:lineRule="auto"/>
      <w:ind w:left="360" w:hanging="360"/>
    </w:pPr>
    <w:rPr>
      <w:rFonts w:ascii="Times New Roman" w:eastAsia="Times New Roman" w:hAnsi="Times New Roman" w:cs="Times New Roman"/>
      <w:sz w:val="24"/>
      <w:szCs w:val="24"/>
      <w:lang w:eastAsia="ru-RU"/>
    </w:rPr>
  </w:style>
  <w:style w:type="character" w:customStyle="1" w:styleId="msoheading90">
    <w:name w:val="msoheading9"/>
    <w:basedOn w:val="a0"/>
    <w:rsid w:val="00C0403B"/>
  </w:style>
  <w:style w:type="character" w:customStyle="1" w:styleId="13">
    <w:name w:val="Знак Знак1"/>
    <w:basedOn w:val="a0"/>
    <w:rsid w:val="00C0403B"/>
    <w:rPr>
      <w:sz w:val="24"/>
      <w:szCs w:val="24"/>
      <w:lang w:val="ru-RU" w:eastAsia="ru-RU" w:bidi="ar-SA"/>
    </w:rPr>
  </w:style>
  <w:style w:type="character" w:customStyle="1" w:styleId="af9">
    <w:name w:val="Знак Знак"/>
    <w:basedOn w:val="a0"/>
    <w:rsid w:val="00C0403B"/>
    <w:rPr>
      <w:sz w:val="24"/>
      <w:szCs w:val="24"/>
    </w:rPr>
  </w:style>
  <w:style w:type="character" w:customStyle="1" w:styleId="style21">
    <w:name w:val="style21"/>
    <w:basedOn w:val="a0"/>
    <w:rsid w:val="00C0403B"/>
    <w:rPr>
      <w:sz w:val="36"/>
      <w:szCs w:val="36"/>
    </w:rPr>
  </w:style>
  <w:style w:type="numbering" w:customStyle="1" w:styleId="25">
    <w:name w:val="Нет списка2"/>
    <w:next w:val="a2"/>
    <w:semiHidden/>
    <w:rsid w:val="00C24809"/>
  </w:style>
  <w:style w:type="table" w:customStyle="1" w:styleId="14">
    <w:name w:val="Сетка таблицы1"/>
    <w:basedOn w:val="a1"/>
    <w:next w:val="af1"/>
    <w:rsid w:val="00C248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Обычный2"/>
    <w:rsid w:val="00C24809"/>
    <w:pPr>
      <w:widowControl w:val="0"/>
      <w:spacing w:after="0" w:line="240" w:lineRule="auto"/>
    </w:pPr>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customXml" Target="../customXml/item4.xml"/><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image" Target="media/image4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80" Type="http://schemas.openxmlformats.org/officeDocument/2006/relationships/oleObject" Target="embeddings/oleObject36.bin"/><Relationship Id="rId85" Type="http://schemas.openxmlformats.org/officeDocument/2006/relationships/image" Target="media/image39.wmf"/><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customXml" Target="../customXml/item5.xm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oleObject" Target="embeddings/oleObject44.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theme" Target="theme/theme1.xml"/><Relationship Id="rId10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fontTable" Target="fontTable.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07C6D6D1E2A7174ABFDC5D4EA0641AE6" ma:contentTypeVersion="9" ma:contentTypeDescription="Создание документа." ma:contentTypeScope="" ma:versionID="a4414ddbef253852d495b95307275107">
  <xsd:schema xmlns:xsd="http://www.w3.org/2001/XMLSchema" xmlns:xs="http://www.w3.org/2001/XMLSchema" xmlns:p="http://schemas.microsoft.com/office/2006/metadata/properties" xmlns:ns2="d758006a-3a68-4d9e-a4a4-957c996aa4a1" xmlns:ns3="398237d7-fb17-4fbd-9bf7-cf39020a9294" xmlns:ns4="d8eb31fa-97d8-4e90-890c-5f26fb5e66ec" targetNamespace="http://schemas.microsoft.com/office/2006/metadata/properties" ma:root="true" ma:fieldsID="8c84cc68e77396250e082c295a8955d9" ns2:_="" ns3:_="" ns4:_="">
    <xsd:import namespace="d758006a-3a68-4d9e-a4a4-957c996aa4a1"/>
    <xsd:import namespace="398237d7-fb17-4fbd-9bf7-cf39020a9294"/>
    <xsd:import namespace="d8eb31fa-97d8-4e90-890c-5f26fb5e66ec"/>
    <xsd:element name="properties">
      <xsd:complexType>
        <xsd:sequence>
          <xsd:element name="documentManagement">
            <xsd:complexType>
              <xsd:all>
                <xsd:element ref="ns2:_x0422__x0438__x043f__x0020__x0434__x043e__x043a__x0443__x043c__x0435__x043d__x0442__x0430_"/>
                <xsd:element ref="ns2:OOP" minOccurs="0"/>
                <xsd:element ref="ns3:test_portal"/>
                <xsd:element ref="ns3:_x041d__x043e__x0432__x044b__x0439__x0020__x0432__x043d__x0435__x0448__x043d__x0438__x0439__x0020__x0442__x0438__x043f__x0020__x043a__x043e__x043d__x0442__x0435__x043d__x0442__x0430__ID" minOccurs="0"/>
                <xsd:element ref="ns3:id__x0414__x0438__x0441__x0446__x0438__x043f__x043b__x0438__x043d__x044b__x003a__x0020_subjectNam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8006a-3a68-4d9e-a4a4-957c996aa4a1" elementFormDefault="qualified">
    <xsd:import namespace="http://schemas.microsoft.com/office/2006/documentManagement/types"/>
    <xsd:import namespace="http://schemas.microsoft.com/office/infopath/2007/PartnerControls"/>
    <xsd:element name="_x0422__x0438__x043f__x0020__x0434__x043e__x043a__x0443__x043c__x0435__x043d__x0442__x0430_" ma:index="8" ma:displayName="Тип документа" ma:format="Dropdown" ma:internalName="_x0422__x0438__x043f__x0020__x0434__x043e__x043a__x0443__x043c__x0435__x043d__x0442__x0430_">
      <xsd:simpleType>
        <xsd:restriction base="dms:Choice">
          <xsd:enumeration value="Учебник"/>
          <xsd:enumeration value="Учебное пособие"/>
          <xsd:enumeration value="Курс, конспект лекций"/>
          <xsd:enumeration value="Презентации к лекционному курсу"/>
          <xsd:enumeration value="Учебно-методическое пособие"/>
          <xsd:enumeration value="Наглядное пособие"/>
          <xsd:enumeration value="Нормативные материалы"/>
          <xsd:enumeration value="Справочник, словарь, глоссарий"/>
          <xsd:enumeration value="Задания для контрольных работ"/>
          <xsd:enumeration value="Задания для лабораторных работ"/>
          <xsd:enumeration value="Задания для самостоятельной работы студентов"/>
          <xsd:enumeration value="Примерный перечень тем творческих заданий"/>
          <xsd:enumeration value="Примерный перечень тем рефератов, курсовых работ и проектов"/>
          <xsd:enumeration value="Тесты для проверки остаточных и усвоенных знаний"/>
          <xsd:enumeration value="Вопросы к экзамену"/>
          <xsd:enumeration value="Требования при сдаче зачета"/>
        </xsd:restriction>
      </xsd:simpleType>
    </xsd:element>
    <xsd:element name="OOP" ma:index="9" nillable="true" ma:displayName="OOP" ma:list="{0dd2cf94-1119-479f-905e-20cd9389856a}" ma:internalName="OOP" ma:showField="Title" ma:requiredMultiChoice="tru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8237d7-fb17-4fbd-9bf7-cf39020a9294" elementFormDefault="qualified">
    <xsd:import namespace="http://schemas.microsoft.com/office/2006/documentManagement/types"/>
    <xsd:import namespace="http://schemas.microsoft.com/office/infopath/2007/PartnerControls"/>
    <xsd:element name="test_portal" ma:index="10" ma:displayName="id_Дисциплины" ma:internalName="test_portal">
      <xsd:complexType>
        <xsd:simpleContent>
          <xsd:extension base="dms:BusinessDataPrimaryField">
            <xsd:attribute name="BdcField" type="xsd:string" fixed="subject_id"/>
            <xsd:attribute name="RelatedFieldWssStaticName" type="xsd:string" fixed="_x041d__x043e__x0432__x044b__x0439__x0020__x0432__x043d__x0435__x0448__x043d__x0438__x0439__x0020__x0442__x0438__x043f__x0020__x043a__x043e__x043d__x0442__x0435__x043d__x0442__x0430__ID"/>
            <xsd:attribute name="SecondaryFieldBdcNames" type="xsd:string" fixed="12%20subjectName%203"/>
            <xsd:attribute name="SecondaryFieldsWssStaticNames" type="xsd:string" fixed="99%20id%5F%5Fx0414%5F%5Fx0438%5F%5Fx0441%5F%5Fx0446%5F%5Fx0438%5F%5Fx043f%5F%5Fx043b%5F%5Fx0438%5F%5Fx043d%5F%5Fx044b%5F%5Fx003a%5F%5Fx0020%5FsubjectName%203"/>
            <xsd:attribute name="SystemInstance" type="xsd:string" fixed="portal"/>
            <xsd:attribute name="EntityNamespace" type="xsd:string" fixed="http://iweb.vyatsu.ru/document/material"/>
            <xsd:attribute name="EntityName" type="xsd:string" fixed="Новый внешний тип контента"/>
            <xsd:attribute name="RelatedFieldBDCField" type="xsd:string" fixed=""/>
            <xsd:attribute name="Resolved" type="xsd:string" fixed="true"/>
          </xsd:extension>
        </xsd:simpleContent>
      </xsd:complexType>
    </xsd:element>
    <xsd:element name="_x041d__x043e__x0432__x044b__x0439__x0020__x0432__x043d__x0435__x0448__x043d__x0438__x0439__x0020__x0442__x0438__x043f__x0020__x043a__x043e__x043d__x0442__x0435__x043d__x0442__x0430__ID" ma:index="11" nillable="true" ma:displayName="Новый внешний тип контента_ID" ma:hidden="true" ma:internalName="_x041d__x043e__x0432__x044b__x0439__x0020__x0432__x043d__x0435__x0448__x043d__x0438__x0439__x0020__x0442__x0438__x043f__x0020__x043a__x043e__x043d__x0442__x0435__x043d__x0442__x0430__ID">
      <xsd:complexType>
        <xsd:simpleContent>
          <xsd:extension base="dms:BusinessDataSecondaryField">
            <xsd:attribute name="BdcField" type="xsd:string" fixed="Новый внешний тип контента_ID"/>
          </xsd:extension>
        </xsd:simpleContent>
      </xsd:complexType>
    </xsd:element>
    <xsd:element name="id__x0414__x0438__x0441__x0446__x0438__x043f__x043b__x0438__x043d__x044b__x003a__x0020_subjectName" ma:index="12" nillable="true" ma:displayName="id_Дисциплины: subjectName" ma:internalName="id__x0414__x0438__x0441__x0446__x0438__x043f__x043b__x0438__x043d__x044b__x003a__x0020_subjectName">
      <xsd:complexType>
        <xsd:simpleContent>
          <xsd:extension base="dms:BusinessDataSecondaryField">
            <xsd:attribute name="BdcField" type="xsd:string" fixed="subjectName"/>
          </xsd:extension>
        </xsd:simpleContent>
      </xsd:complexType>
    </xsd:element>
  </xsd:schema>
  <xsd:schema xmlns:xsd="http://www.w3.org/2001/XMLSchema" xmlns:xs="http://www.w3.org/2001/XMLSchema" xmlns:dms="http://schemas.microsoft.com/office/2006/documentManagement/types" xmlns:pc="http://schemas.microsoft.com/office/infopath/2007/PartnerControls" targetNamespace="d8eb31fa-97d8-4e90-890c-5f26fb5e66ec" elementFormDefault="qualified">
    <xsd:import namespace="http://schemas.microsoft.com/office/2006/documentManagement/types"/>
    <xsd:import namespace="http://schemas.microsoft.com/office/infopath/2007/PartnerControls"/>
    <xsd:element name="_dlc_DocId" ma:index="13"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4"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OP xmlns="d758006a-3a68-4d9e-a4a4-957c996aa4a1">
      <Value>79</Value>
      <Value>80</Value>
      <Value>81</Value>
      <Value>82</Value>
      <Value>221</Value>
      <Value>222</Value>
      <Value>318</Value>
      <Value>319</Value>
      <Value>320</Value>
      <Value>321</Value>
      <Value>322</Value>
    </OOP>
    <test_portal xmlns="398237d7-fb17-4fbd-9bf7-cf39020a9294" Resolved="true">7241</test_portal>
    <_x0422__x0438__x043f__x0020__x0434__x043e__x043a__x0443__x043c__x0435__x043d__x0442__x0430_ xmlns="d758006a-3a68-4d9e-a4a4-957c996aa4a1">Учебно-методическое пособие</_x0422__x0438__x043f__x0020__x0434__x043e__x043a__x0443__x043c__x0435__x043d__x0442__x0430_>
    <id__x0414__x0438__x0441__x0446__x0438__x043f__x043b__x0438__x043d__x044b__x003a__x0020_subjectName xmlns="398237d7-fb17-4fbd-9bf7-cf39020a9294">Методы исследований в менеджменте</id__x0414__x0438__x0441__x0446__x0438__x043f__x043b__x0438__x043d__x044b__x003a__x0020_subjectName>
    <_x041d__x043e__x0432__x044b__x0439__x0020__x0432__x043d__x0435__x0448__x043d__x0438__x0439__x0020__x0442__x0438__x043f__x0020__x043a__x043e__x043d__x0442__x0435__x043d__x0442__x0430__ID xmlns="398237d7-fb17-4fbd-9bf7-cf39020a9294">__bk01007300230043001300</_x041d__x043e__x0432__x044b__x0439__x0020__x0432__x043d__x0435__x0448__x043d__x0438__x0439__x0020__x0442__x0438__x043f__x0020__x043a__x043e__x043d__x0442__x0435__x043d__x0442__x0430__ID>
    <_dlc_DocId xmlns="d8eb31fa-97d8-4e90-890c-5f26fb5e66ec">SAAFK2ETFCCF-38-256</_dlc_DocId>
    <_dlc_DocIdUrl xmlns="d8eb31fa-97d8-4e90-890c-5f26fb5e66ec">
      <Url>http://iweb/document/material/_layouts/15/DocIdRedir.aspx?ID=SAAFK2ETFCCF-38-256</Url>
      <Description>SAAFK2ETFCCF-38-256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C7DFE-321B-413F-A45B-9E9D570968AB}"/>
</file>

<file path=customXml/itemProps2.xml><?xml version="1.0" encoding="utf-8"?>
<ds:datastoreItem xmlns:ds="http://schemas.openxmlformats.org/officeDocument/2006/customXml" ds:itemID="{9E1791E4-CAC6-4EC0-BE58-69889E5AC271}"/>
</file>

<file path=customXml/itemProps3.xml><?xml version="1.0" encoding="utf-8"?>
<ds:datastoreItem xmlns:ds="http://schemas.openxmlformats.org/officeDocument/2006/customXml" ds:itemID="{96C1071A-9EB1-41DD-892F-18732536D079}"/>
</file>

<file path=customXml/itemProps4.xml><?xml version="1.0" encoding="utf-8"?>
<ds:datastoreItem xmlns:ds="http://schemas.openxmlformats.org/officeDocument/2006/customXml" ds:itemID="{D7CA5A6F-4923-46F0-9B3E-77E032EA30F1}"/>
</file>

<file path=customXml/itemProps5.xml><?xml version="1.0" encoding="utf-8"?>
<ds:datastoreItem xmlns:ds="http://schemas.openxmlformats.org/officeDocument/2006/customXml" ds:itemID="{19A7F75E-34EB-4AAD-8CFC-EE49A1FD6F45}"/>
</file>

<file path=docProps/app.xml><?xml version="1.0" encoding="utf-8"?>
<Properties xmlns="http://schemas.openxmlformats.org/officeDocument/2006/extended-properties" xmlns:vt="http://schemas.openxmlformats.org/officeDocument/2006/docPropsVTypes">
  <Template>Normal</Template>
  <TotalTime>2</TotalTime>
  <Pages>9</Pages>
  <Words>1612</Words>
  <Characters>9195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3 практики Тетрадь Бурцевой ТА</dc:title>
  <dc:subject/>
  <dc:creator>1</dc:creator>
  <cp:keywords/>
  <dc:description/>
  <cp:lastModifiedBy>Бурцева Татьяна Алексеевна</cp:lastModifiedBy>
  <cp:revision>4</cp:revision>
  <cp:lastPrinted>2012-07-30T05:49:00Z</cp:lastPrinted>
  <dcterms:created xsi:type="dcterms:W3CDTF">2012-07-27T13:59:00Z</dcterms:created>
  <dcterms:modified xsi:type="dcterms:W3CDTF">2015-04-21T09:30:00Z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0x01010007C6D6D1E2A7174ABFDC5D4EA0641AE6</vt:lpwstr>
  </property>
  <property fmtid="{D5CDD505-2E9C-101B-9397-08002B2CF9AE}" pid="3" name="_dlc_DocIdItemGuid">
    <vt:lpwstr>347ee370-0c7a-4ecc-ac19-30328a75b532</vt:lpwstr>
  </property>
</Properties>
</file>